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B213" w14:textId="70C33FA4" w:rsidR="00BB6D8C" w:rsidRPr="00617BE2" w:rsidRDefault="00321768">
      <w:pPr>
        <w:pStyle w:val="Standard"/>
        <w:spacing w:after="0"/>
        <w:jc w:val="center"/>
        <w:rPr>
          <w:color w:val="auto"/>
        </w:rPr>
      </w:pPr>
      <w:r w:rsidRPr="00617BE2">
        <w:rPr>
          <w:b/>
          <w:color w:val="auto"/>
          <w:sz w:val="36"/>
        </w:rPr>
        <w:t xml:space="preserve">Zápis z jednání kontrolní komise MAS Brána Vysočiny, z. s. konané dne </w:t>
      </w:r>
      <w:r w:rsidR="00F36CC3" w:rsidRPr="00617BE2">
        <w:rPr>
          <w:b/>
          <w:color w:val="auto"/>
          <w:sz w:val="36"/>
        </w:rPr>
        <w:t>14</w:t>
      </w:r>
      <w:r w:rsidRPr="00617BE2">
        <w:rPr>
          <w:b/>
          <w:color w:val="auto"/>
          <w:sz w:val="36"/>
        </w:rPr>
        <w:t xml:space="preserve">. </w:t>
      </w:r>
      <w:r w:rsidR="00F36CC3" w:rsidRPr="00617BE2">
        <w:rPr>
          <w:b/>
          <w:color w:val="auto"/>
          <w:sz w:val="36"/>
        </w:rPr>
        <w:t>8</w:t>
      </w:r>
      <w:r w:rsidRPr="00617BE2">
        <w:rPr>
          <w:b/>
          <w:color w:val="auto"/>
          <w:sz w:val="36"/>
        </w:rPr>
        <w:t>. 202</w:t>
      </w:r>
      <w:r w:rsidR="00F36CC3" w:rsidRPr="00617BE2">
        <w:rPr>
          <w:b/>
          <w:color w:val="auto"/>
          <w:sz w:val="36"/>
        </w:rPr>
        <w:t>3</w:t>
      </w:r>
    </w:p>
    <w:p w14:paraId="503D54B9" w14:textId="77777777" w:rsidR="00BB6D8C" w:rsidRPr="00617BE2" w:rsidRDefault="00BB6D8C">
      <w:pPr>
        <w:pStyle w:val="Standard"/>
        <w:rPr>
          <w:color w:val="auto"/>
        </w:rPr>
      </w:pPr>
    </w:p>
    <w:p w14:paraId="5BE82488" w14:textId="6CB24AC6" w:rsidR="00BB6D8C" w:rsidRPr="00617BE2" w:rsidRDefault="00321768">
      <w:pPr>
        <w:pStyle w:val="Standard"/>
        <w:spacing w:line="240" w:lineRule="auto"/>
        <w:rPr>
          <w:color w:val="auto"/>
        </w:rPr>
      </w:pPr>
      <w:r w:rsidRPr="00617BE2">
        <w:rPr>
          <w:color w:val="auto"/>
        </w:rPr>
        <w:t xml:space="preserve">Přítomny za členky kontrolní komise: Z. </w:t>
      </w:r>
      <w:proofErr w:type="gramStart"/>
      <w:r w:rsidRPr="00617BE2">
        <w:rPr>
          <w:color w:val="auto"/>
        </w:rPr>
        <w:t>Dohnálková ,</w:t>
      </w:r>
      <w:proofErr w:type="gramEnd"/>
      <w:r w:rsidR="00F36CC3" w:rsidRPr="00617BE2">
        <w:rPr>
          <w:color w:val="auto"/>
        </w:rPr>
        <w:t xml:space="preserve"> J. Klapalová</w:t>
      </w:r>
      <w:r w:rsidRPr="00617BE2">
        <w:rPr>
          <w:color w:val="auto"/>
        </w:rPr>
        <w:t xml:space="preserve"> </w:t>
      </w:r>
    </w:p>
    <w:p w14:paraId="73CE61C0" w14:textId="7DA740DF" w:rsidR="00BB6D8C" w:rsidRPr="00617BE2" w:rsidRDefault="00321768">
      <w:pPr>
        <w:pStyle w:val="Standard"/>
        <w:spacing w:line="240" w:lineRule="auto"/>
        <w:rPr>
          <w:color w:val="auto"/>
        </w:rPr>
      </w:pPr>
      <w:r w:rsidRPr="00617BE2">
        <w:rPr>
          <w:color w:val="auto"/>
        </w:rPr>
        <w:t xml:space="preserve">Omluvena: </w:t>
      </w:r>
      <w:r w:rsidR="00F36CC3" w:rsidRPr="00617BE2">
        <w:rPr>
          <w:color w:val="auto"/>
        </w:rPr>
        <w:t>I. Kroutilová</w:t>
      </w:r>
    </w:p>
    <w:p w14:paraId="4F88F59D" w14:textId="77777777" w:rsidR="00BB6D8C" w:rsidRPr="00617BE2" w:rsidRDefault="00321768">
      <w:pPr>
        <w:pStyle w:val="Standard"/>
        <w:spacing w:line="240" w:lineRule="auto"/>
        <w:rPr>
          <w:color w:val="auto"/>
        </w:rPr>
      </w:pPr>
      <w:r w:rsidRPr="00617BE2">
        <w:rPr>
          <w:color w:val="auto"/>
        </w:rPr>
        <w:t>Přítomny za MAS Brána Vysočiny: manažerka L. Beranová, účetní R. Janíková</w:t>
      </w:r>
    </w:p>
    <w:p w14:paraId="54437368" w14:textId="77777777" w:rsidR="00BB6D8C" w:rsidRPr="00617BE2" w:rsidRDefault="00321768">
      <w:pPr>
        <w:pStyle w:val="Standard"/>
        <w:pBdr>
          <w:bottom w:val="single" w:sz="4" w:space="1" w:color="000000"/>
        </w:pBdr>
        <w:spacing w:line="240" w:lineRule="auto"/>
        <w:rPr>
          <w:color w:val="auto"/>
        </w:rPr>
      </w:pPr>
      <w:r w:rsidRPr="00617BE2">
        <w:rPr>
          <w:color w:val="auto"/>
        </w:rPr>
        <w:t>Místo konání: kancelář MAS Brána Vysočiny, Radniční 14, Tišnov</w:t>
      </w:r>
    </w:p>
    <w:p w14:paraId="44804F5E" w14:textId="04AF8574" w:rsidR="001122BA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1. </w:t>
      </w:r>
      <w:r w:rsidR="34960A58" w:rsidRPr="00617BE2">
        <w:rPr>
          <w:rFonts w:cs="Times New Roman"/>
          <w:color w:val="auto"/>
        </w:rPr>
        <w:t xml:space="preserve">Členkám KK byly materiály ke kontrole za období 1-6/2023 zaslány předem elektronicky. Celkem byly kontrolovány: bankovní výpisy CS </w:t>
      </w:r>
      <w:proofErr w:type="gramStart"/>
      <w:r w:rsidR="34960A58" w:rsidRPr="00617BE2">
        <w:rPr>
          <w:rFonts w:cs="Times New Roman"/>
          <w:color w:val="auto"/>
        </w:rPr>
        <w:t>1- 6</w:t>
      </w:r>
      <w:proofErr w:type="gramEnd"/>
      <w:r w:rsidR="34960A58" w:rsidRPr="00617BE2">
        <w:rPr>
          <w:rFonts w:cs="Times New Roman"/>
          <w:color w:val="auto"/>
        </w:rPr>
        <w:t xml:space="preserve">, kniha přijatých a vystavených faktur, seznam pokladních dokladů, seznam zaměstnanců. Ostatní řešené materiály </w:t>
      </w:r>
      <w:proofErr w:type="gramStart"/>
      <w:r w:rsidR="34960A58" w:rsidRPr="00617BE2">
        <w:rPr>
          <w:rFonts w:cs="Times New Roman"/>
          <w:color w:val="auto"/>
        </w:rPr>
        <w:t>členky  získaly</w:t>
      </w:r>
      <w:proofErr w:type="gramEnd"/>
      <w:r w:rsidR="34960A58" w:rsidRPr="00617BE2">
        <w:rPr>
          <w:rFonts w:cs="Times New Roman"/>
          <w:color w:val="auto"/>
        </w:rPr>
        <w:t xml:space="preserve"> z webu MAS (zápisy </w:t>
      </w:r>
      <w:proofErr w:type="spellStart"/>
      <w:r w:rsidR="34960A58" w:rsidRPr="00617BE2">
        <w:rPr>
          <w:rFonts w:cs="Times New Roman"/>
          <w:color w:val="auto"/>
        </w:rPr>
        <w:t>PgV</w:t>
      </w:r>
      <w:proofErr w:type="spellEnd"/>
      <w:r w:rsidR="34960A58" w:rsidRPr="00617BE2">
        <w:rPr>
          <w:rFonts w:cs="Times New Roman"/>
          <w:color w:val="auto"/>
        </w:rPr>
        <w:t>, KK, VK i VH za 1. pololetí).</w:t>
      </w:r>
    </w:p>
    <w:p w14:paraId="0480CB66" w14:textId="41808726" w:rsidR="001122BA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2. </w:t>
      </w:r>
      <w:r w:rsidR="34960A58" w:rsidRPr="00617BE2">
        <w:rPr>
          <w:rFonts w:cs="Times New Roman"/>
          <w:color w:val="auto"/>
        </w:rPr>
        <w:t xml:space="preserve">Podněty členek KK: </w:t>
      </w:r>
      <w:proofErr w:type="gramStart"/>
      <w:r w:rsidR="34960A58" w:rsidRPr="00617BE2">
        <w:rPr>
          <w:rFonts w:cs="Times New Roman"/>
          <w:color w:val="auto"/>
        </w:rPr>
        <w:t>opravy  chybných</w:t>
      </w:r>
      <w:proofErr w:type="gramEnd"/>
      <w:r w:rsidR="34960A58" w:rsidRPr="00617BE2">
        <w:rPr>
          <w:rFonts w:cs="Times New Roman"/>
          <w:color w:val="auto"/>
        </w:rPr>
        <w:t xml:space="preserve">  odkazů na zápisy VK, cena auditu. Nově podle sdělení manažerky bude za rok 2023 </w:t>
      </w:r>
      <w:r w:rsidRPr="00617BE2">
        <w:rPr>
          <w:rFonts w:cs="Times New Roman"/>
          <w:color w:val="auto"/>
        </w:rPr>
        <w:t xml:space="preserve">(od února) </w:t>
      </w:r>
      <w:proofErr w:type="gramStart"/>
      <w:r w:rsidR="34960A58" w:rsidRPr="00617BE2">
        <w:rPr>
          <w:rFonts w:cs="Times New Roman"/>
          <w:color w:val="auto"/>
        </w:rPr>
        <w:t>auditován  jen</w:t>
      </w:r>
      <w:proofErr w:type="gramEnd"/>
      <w:r w:rsidR="34960A58" w:rsidRPr="00617BE2">
        <w:rPr>
          <w:rFonts w:cs="Times New Roman"/>
          <w:color w:val="auto"/>
        </w:rPr>
        <w:t xml:space="preserve"> spolek</w:t>
      </w:r>
      <w:r w:rsidRPr="00617BE2">
        <w:rPr>
          <w:rFonts w:cs="Times New Roman"/>
          <w:color w:val="auto"/>
        </w:rPr>
        <w:t xml:space="preserve"> jako celek</w:t>
      </w:r>
      <w:r w:rsidR="34960A58" w:rsidRPr="00617BE2">
        <w:rPr>
          <w:rFonts w:cs="Times New Roman"/>
          <w:color w:val="auto"/>
        </w:rPr>
        <w:t>, nikoli projekt</w:t>
      </w:r>
      <w:r w:rsidRPr="00617BE2">
        <w:rPr>
          <w:rFonts w:cs="Times New Roman"/>
          <w:color w:val="auto"/>
        </w:rPr>
        <w:t xml:space="preserve"> IROP 4.2, kde byl audit povinný</w:t>
      </w:r>
      <w:r w:rsidR="34960A58" w:rsidRPr="00617BE2">
        <w:rPr>
          <w:rFonts w:cs="Times New Roman"/>
          <w:color w:val="auto"/>
        </w:rPr>
        <w:t xml:space="preserve">. </w:t>
      </w:r>
    </w:p>
    <w:p w14:paraId="0AF7D3C4" w14:textId="63C86014" w:rsidR="00617BE2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bookmarkStart w:id="0" w:name="_Hlk141269996"/>
      <w:r w:rsidRPr="00617BE2">
        <w:rPr>
          <w:rFonts w:cs="Times New Roman"/>
          <w:color w:val="auto"/>
        </w:rPr>
        <w:t>3. </w:t>
      </w:r>
      <w:r w:rsidR="34960A58" w:rsidRPr="00617BE2">
        <w:rPr>
          <w:rFonts w:cs="Times New Roman"/>
          <w:color w:val="auto"/>
        </w:rPr>
        <w:t>Členky KK byly účetní paní Janíkovou informovány o detailní kontrole ze strany Okresní správy sociálního zabezpečení Brno-</w:t>
      </w:r>
      <w:proofErr w:type="gramStart"/>
      <w:r w:rsidR="34960A58" w:rsidRPr="00617BE2">
        <w:rPr>
          <w:rFonts w:cs="Times New Roman"/>
          <w:color w:val="auto"/>
        </w:rPr>
        <w:t>venkov  dne</w:t>
      </w:r>
      <w:proofErr w:type="gramEnd"/>
      <w:r w:rsidR="34960A58" w:rsidRPr="00617BE2">
        <w:rPr>
          <w:rFonts w:cs="Times New Roman"/>
          <w:color w:val="auto"/>
        </w:rPr>
        <w:t xml:space="preserve"> </w:t>
      </w:r>
      <w:bookmarkStart w:id="1" w:name="_Hlk138334356"/>
      <w:r w:rsidR="34960A58" w:rsidRPr="00617BE2">
        <w:rPr>
          <w:rFonts w:cs="Times New Roman"/>
          <w:color w:val="auto"/>
        </w:rPr>
        <w:t xml:space="preserve">12.7.2023 od 8 hod., </w:t>
      </w:r>
      <w:bookmarkEnd w:id="1"/>
      <w:r w:rsidR="34960A58" w:rsidRPr="00617BE2">
        <w:rPr>
          <w:rFonts w:cs="Times New Roman"/>
          <w:color w:val="auto"/>
        </w:rPr>
        <w:t>v sídle OSSZ , kde proběhla úplná kontrola záležitostí  nemocenského,  důchodového  sociálního zabezpečení a příspěvku na státní politiku zaměstnanosti, a to za období od 1.6.2018 do 31.12.2022. Kontrola byla náročná a důkladná, byly doplněny drobné nesrovnalosti a celkový výsledek je bezchybný.</w:t>
      </w:r>
    </w:p>
    <w:p w14:paraId="5F4778A6" w14:textId="67F7D86C" w:rsidR="00617BE2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4. </w:t>
      </w:r>
      <w:r w:rsidR="34960A58" w:rsidRPr="00617BE2">
        <w:rPr>
          <w:rFonts w:cs="Times New Roman"/>
          <w:color w:val="auto"/>
        </w:rPr>
        <w:t xml:space="preserve">V souvislosti s </w:t>
      </w:r>
      <w:proofErr w:type="gramStart"/>
      <w:r w:rsidR="34960A58" w:rsidRPr="00617BE2">
        <w:rPr>
          <w:rFonts w:cs="Times New Roman"/>
          <w:color w:val="auto"/>
        </w:rPr>
        <w:t>Novelou  zákoníku</w:t>
      </w:r>
      <w:proofErr w:type="gramEnd"/>
      <w:r w:rsidR="34960A58" w:rsidRPr="00617BE2">
        <w:rPr>
          <w:rFonts w:cs="Times New Roman"/>
          <w:color w:val="auto"/>
        </w:rPr>
        <w:t xml:space="preserve"> práce - od 1.7.2023 vznikají MAS nové povinnosti vést docházku i na Dohody o provedení činnosti (od 1.1.2024 i na DPP). Také je stanoven koeficient na práci z domu. KK doporučuje upravit interní směrnici. Návrh připraví kancelář MAS, nutné schválení VH počátkem r. 2024.  </w:t>
      </w:r>
      <w:bookmarkEnd w:id="0"/>
    </w:p>
    <w:p w14:paraId="5D57E1F1" w14:textId="77777777" w:rsidR="00617BE2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</w:p>
    <w:p w14:paraId="4F56746C" w14:textId="56A39A00" w:rsidR="00BB6D8C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5. </w:t>
      </w:r>
      <w:r w:rsidR="34960A58" w:rsidRPr="00617BE2">
        <w:rPr>
          <w:rFonts w:cs="Times New Roman"/>
          <w:color w:val="auto"/>
        </w:rPr>
        <w:t>Na jednání byly dále zodpovězeny dotazy na konkrétní záležitosti, které nebyly z dokumentů zřejmé. Audit účetnictví i dotace IROP za leden 2023 byl proveden</w:t>
      </w:r>
      <w:bookmarkStart w:id="2" w:name="_Hlk63861667"/>
      <w:bookmarkEnd w:id="2"/>
      <w:r w:rsidR="34960A58" w:rsidRPr="00617BE2">
        <w:rPr>
          <w:rFonts w:cs="Times New Roman"/>
          <w:color w:val="auto"/>
        </w:rPr>
        <w:t>. Dotazy k dotačnímu poradenství – výše obratu za 1.pol.roku 2023 je 181 000,- Kč, výše zisku 144 499,- Kč.</w:t>
      </w:r>
    </w:p>
    <w:p w14:paraId="3800B5BC" w14:textId="176D6AF5" w:rsidR="00273578" w:rsidRPr="00617BE2" w:rsidRDefault="34960A58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6. Komise se dále podrobněji zabývala činností orgánů MAS, zejména programového výboru, která probíhala řádně a kontinuálně. Činnost výběrové komise je uvedena u konkrétních výzev a jejích průběhů, výzvy jsou adresně zasílány potenciálním zájemcům nejen z řad členů. Aktuálně je vyhlášena výzva na sběr záměrů do IROP na odborné učebny a byly předány na SZIF projekty 6. výzvy PRV.</w:t>
      </w:r>
      <w:r w:rsidR="00617BE2" w:rsidRPr="00617BE2">
        <w:rPr>
          <w:rFonts w:cs="Times New Roman"/>
          <w:color w:val="auto"/>
        </w:rPr>
        <w:t xml:space="preserve"> </w:t>
      </w:r>
      <w:r w:rsidR="00273578" w:rsidRPr="00617BE2">
        <w:rPr>
          <w:rFonts w:cs="Times New Roman"/>
          <w:color w:val="auto"/>
        </w:rPr>
        <w:t xml:space="preserve">Programový výbor se sešel na 7 jednáních (24.1., 15.2., 27.3., 17.4. a 22.5.2023 osobně a 6.-9.3. a 27.2.-3.3.2023 per rollam). Výběrová komise hodnotila projekty 6. výzvy PRV (15.5.2023) a 15.2.2023 volila předsedu VK. 15.2.2023 také KK volila předsedu KK a 22.3. se sešla na kontrolu 7-12/2023 a připravila zprávu pro VH 26.4.2023. </w:t>
      </w:r>
      <w:proofErr w:type="spellStart"/>
      <w:r w:rsidR="00273578" w:rsidRPr="00617BE2">
        <w:rPr>
          <w:rFonts w:cs="Times New Roman"/>
          <w:color w:val="auto"/>
        </w:rPr>
        <w:t>PgV</w:t>
      </w:r>
      <w:proofErr w:type="spellEnd"/>
      <w:r w:rsidR="00273578" w:rsidRPr="00617BE2">
        <w:rPr>
          <w:rFonts w:cs="Times New Roman"/>
          <w:color w:val="auto"/>
        </w:rPr>
        <w:t xml:space="preserve"> 22.5.2023 vybral projekty 6. výzvy PRV. Valná hromada řádná proběhla 15.2.2023 a mimořádná 26.4.2023.</w:t>
      </w:r>
    </w:p>
    <w:p w14:paraId="58628560" w14:textId="77777777" w:rsidR="00617BE2" w:rsidRPr="00617BE2" w:rsidRDefault="00617BE2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</w:p>
    <w:p w14:paraId="01980546" w14:textId="56355DF6" w:rsidR="00BB6D8C" w:rsidRPr="00617BE2" w:rsidRDefault="34960A58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7.  Byl probírán stav členské základny, k 14.8.2023 činí 48 členů. Členské příspěvky za rok 2023 byly zaplaceny členy ve výši 321 580,- Kč (9 000,- Kč dosud nezaplaceno – Hnízdo, Pro Tišnov, Weigl, Štěrba, Pivovar Tišnov, Obec Braníškov).</w:t>
      </w:r>
    </w:p>
    <w:p w14:paraId="17BDF601" w14:textId="373DBAD5" w:rsidR="00BB6D8C" w:rsidRPr="00617BE2" w:rsidRDefault="34960A58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 xml:space="preserve">8. KK byla informována realizaci projektu OP Z+ a o schválení akčního plánu IROP i OP TAK a zjišťování záměrů do OP ŽP i o 6. výzvě v PRV. </w:t>
      </w:r>
    </w:p>
    <w:p w14:paraId="461C6A65" w14:textId="271BF90F" w:rsidR="00BB6D8C" w:rsidRPr="00617BE2" w:rsidRDefault="34960A58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 xml:space="preserve">9. KK byla informována </w:t>
      </w:r>
      <w:proofErr w:type="gramStart"/>
      <w:r w:rsidRPr="00617BE2">
        <w:rPr>
          <w:rFonts w:cs="Times New Roman"/>
          <w:color w:val="auto"/>
        </w:rPr>
        <w:t>o  ukončení</w:t>
      </w:r>
      <w:proofErr w:type="gramEnd"/>
      <w:r w:rsidRPr="00617BE2">
        <w:rPr>
          <w:rFonts w:cs="Times New Roman"/>
          <w:color w:val="auto"/>
        </w:rPr>
        <w:t xml:space="preserve"> činnosti adaptační skupiny pro ukrajinské děti od 3-6 let (navštěvovalo ji 21 dětí) k  30.6.2023. Ta probíhala na faře v Tišnově z dotace </w:t>
      </w:r>
      <w:proofErr w:type="gramStart"/>
      <w:r w:rsidRPr="00617BE2">
        <w:rPr>
          <w:rFonts w:cs="Times New Roman"/>
          <w:color w:val="auto"/>
        </w:rPr>
        <w:t>MŠMT ,</w:t>
      </w:r>
      <w:proofErr w:type="gramEnd"/>
      <w:r w:rsidRPr="00617BE2">
        <w:rPr>
          <w:rFonts w:cs="Times New Roman"/>
          <w:color w:val="auto"/>
        </w:rPr>
        <w:t xml:space="preserve"> pokračovaly také kurzy českého jazyka (na </w:t>
      </w:r>
      <w:proofErr w:type="spellStart"/>
      <w:r w:rsidRPr="00617BE2">
        <w:rPr>
          <w:rFonts w:cs="Times New Roman"/>
          <w:color w:val="auto"/>
        </w:rPr>
        <w:t>Inspiru</w:t>
      </w:r>
      <w:proofErr w:type="spellEnd"/>
      <w:r w:rsidRPr="00617BE2">
        <w:rPr>
          <w:rFonts w:cs="Times New Roman"/>
          <w:color w:val="auto"/>
        </w:rPr>
        <w:t>) a kroužky pro ukrajinské děti (klavír, zpěv, malování, gymnastika). Další činnost bude probíhat bez podpory MŠMT</w:t>
      </w:r>
      <w:r w:rsidR="00617BE2" w:rsidRPr="00617BE2">
        <w:rPr>
          <w:rFonts w:cs="Times New Roman"/>
          <w:color w:val="auto"/>
        </w:rPr>
        <w:t xml:space="preserve"> z jiných zdrojů</w:t>
      </w:r>
      <w:r w:rsidRPr="00617BE2">
        <w:rPr>
          <w:rFonts w:cs="Times New Roman"/>
          <w:color w:val="auto"/>
        </w:rPr>
        <w:t>.</w:t>
      </w:r>
    </w:p>
    <w:p w14:paraId="38B7F3E8" w14:textId="2043A338" w:rsidR="00BB6D8C" w:rsidRPr="00617BE2" w:rsidRDefault="34960A58" w:rsidP="00617BE2">
      <w:pPr>
        <w:pStyle w:val="Odstavecseseznamem"/>
        <w:spacing w:after="0" w:line="240" w:lineRule="auto"/>
        <w:ind w:left="0"/>
        <w:rPr>
          <w:rFonts w:cs="Times New Roman"/>
          <w:color w:val="auto"/>
        </w:rPr>
      </w:pPr>
      <w:r w:rsidRPr="00617BE2">
        <w:rPr>
          <w:rFonts w:eastAsia="Times New Roman" w:cs="Times New Roman"/>
          <w:color w:val="auto"/>
        </w:rPr>
        <w:lastRenderedPageBreak/>
        <w:t>10. Manažerka MAS L. Beranová seznámila s aktuálním sumářem dotací a jejich vyúčtováním:</w:t>
      </w:r>
    </w:p>
    <w:p w14:paraId="73F4F5F0" w14:textId="14DBD63D" w:rsidR="000458E4" w:rsidRPr="00617BE2" w:rsidRDefault="34960A58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 xml:space="preserve">Dotace od Města Tišnova – kultura (rok o B. Komárkové - pamětní deska, beseda, bannery, léto výstava park, koncert a j. </w:t>
      </w:r>
      <w:proofErr w:type="gramStart"/>
      <w:r w:rsidRPr="00617BE2">
        <w:rPr>
          <w:color w:val="auto"/>
          <w:lang w:eastAsia="cs-CZ"/>
        </w:rPr>
        <w:t xml:space="preserve">dotace </w:t>
      </w:r>
      <w:r w:rsidRPr="00617BE2">
        <w:rPr>
          <w:i/>
          <w:iCs/>
          <w:color w:val="auto"/>
        </w:rPr>
        <w:t xml:space="preserve"> </w:t>
      </w:r>
      <w:r w:rsidRPr="00617BE2">
        <w:rPr>
          <w:color w:val="auto"/>
        </w:rPr>
        <w:t>ve</w:t>
      </w:r>
      <w:proofErr w:type="gramEnd"/>
      <w:r w:rsidRPr="00617BE2">
        <w:rPr>
          <w:color w:val="auto"/>
        </w:rPr>
        <w:t xml:space="preserve"> výši 31 500 Kč</w:t>
      </w:r>
      <w:r w:rsidRPr="00617BE2">
        <w:rPr>
          <w:rFonts w:eastAsia="SimSun"/>
          <w:color w:val="auto"/>
        </w:rPr>
        <w:t xml:space="preserve">), ostatní zájmová činnost (veletrh SŠ a firem, </w:t>
      </w:r>
      <w:proofErr w:type="spellStart"/>
      <w:r w:rsidRPr="00617BE2">
        <w:rPr>
          <w:rFonts w:eastAsia="SimSun"/>
          <w:color w:val="auto"/>
        </w:rPr>
        <w:t>videovizitky</w:t>
      </w:r>
      <w:proofErr w:type="spellEnd"/>
      <w:r w:rsidRPr="00617BE2">
        <w:rPr>
          <w:rFonts w:eastAsia="SimSun"/>
          <w:color w:val="auto"/>
        </w:rPr>
        <w:t xml:space="preserve"> - d</w:t>
      </w:r>
      <w:r w:rsidRPr="00617BE2">
        <w:rPr>
          <w:rStyle w:val="markedcontent"/>
          <w:color w:val="auto"/>
        </w:rPr>
        <w:t>otace ve výši 37 100 Kč</w:t>
      </w:r>
      <w:r w:rsidRPr="00617BE2">
        <w:rPr>
          <w:rFonts w:eastAsia="SimSun"/>
          <w:color w:val="auto"/>
        </w:rPr>
        <w:t>), životní prostředí (bioregion),</w:t>
      </w:r>
      <w:r w:rsidRPr="00617BE2">
        <w:rPr>
          <w:color w:val="auto"/>
          <w:lang w:eastAsia="cs-CZ"/>
        </w:rPr>
        <w:t xml:space="preserve"> dotace ve výši 42 240 Kč </w:t>
      </w:r>
    </w:p>
    <w:p w14:paraId="178BEA4E" w14:textId="06556E60" w:rsidR="000458E4" w:rsidRPr="00617BE2" w:rsidRDefault="34960A58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 xml:space="preserve">Dotace od JMK – klima (údržba výsadeb Na Nové a </w:t>
      </w:r>
      <w:proofErr w:type="spellStart"/>
      <w:r w:rsidRPr="00617BE2">
        <w:rPr>
          <w:rFonts w:eastAsia="SimSun"/>
          <w:color w:val="auto"/>
        </w:rPr>
        <w:t>Růzcká</w:t>
      </w:r>
      <w:proofErr w:type="spellEnd"/>
      <w:r w:rsidRPr="00617BE2">
        <w:rPr>
          <w:rFonts w:eastAsia="SimSun"/>
          <w:color w:val="auto"/>
        </w:rPr>
        <w:t xml:space="preserve"> cesta MAS, dotace ve výši </w:t>
      </w:r>
      <w:r w:rsidRPr="00617BE2">
        <w:rPr>
          <w:color w:val="auto"/>
        </w:rPr>
        <w:t>53 050 Kč</w:t>
      </w:r>
      <w:r w:rsidRPr="00617BE2">
        <w:rPr>
          <w:rFonts w:eastAsia="SimSun"/>
          <w:color w:val="auto"/>
        </w:rPr>
        <w:t xml:space="preserve">), EVVO (magnetky úspory, dotace 85 000 Kč), </w:t>
      </w:r>
      <w:proofErr w:type="gramStart"/>
      <w:r w:rsidRPr="00617BE2">
        <w:rPr>
          <w:rFonts w:eastAsia="SimSun"/>
          <w:color w:val="auto"/>
        </w:rPr>
        <w:t>činnost  MAS</w:t>
      </w:r>
      <w:proofErr w:type="gramEnd"/>
      <w:r w:rsidRPr="00617BE2">
        <w:rPr>
          <w:rFonts w:eastAsia="SimSun"/>
          <w:color w:val="auto"/>
        </w:rPr>
        <w:t xml:space="preserve"> (místní značky, podnikatelé a j., dotace 100 000 Kč), podpora Ukrajinců (volný čas, kurzy, kroužky, dotace 75 000 Kč)</w:t>
      </w:r>
    </w:p>
    <w:p w14:paraId="7C7B4914" w14:textId="631AD471" w:rsidR="00B068B8" w:rsidRPr="00617BE2" w:rsidRDefault="34960A58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 xml:space="preserve">Dotace od Nadace </w:t>
      </w:r>
      <w:proofErr w:type="gramStart"/>
      <w:r w:rsidRPr="00617BE2">
        <w:rPr>
          <w:rFonts w:eastAsia="SimSun"/>
          <w:color w:val="auto"/>
        </w:rPr>
        <w:t>Via  na</w:t>
      </w:r>
      <w:proofErr w:type="gramEnd"/>
      <w:r w:rsidRPr="00617BE2">
        <w:rPr>
          <w:rFonts w:eastAsia="SimSun"/>
          <w:color w:val="auto"/>
        </w:rPr>
        <w:t xml:space="preserve"> kroužky pro ukrajinské děti –  60 000 Kč</w:t>
      </w:r>
    </w:p>
    <w:p w14:paraId="129EB97A" w14:textId="7CE666F2" w:rsidR="000458E4" w:rsidRPr="00617BE2" w:rsidRDefault="000458E4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>Dokončení klima studie – tisky studií, mapy obcím, aktivity dle klima plánu 4 obcí (výsadby, tůně, magnetky a j.)</w:t>
      </w:r>
      <w:r w:rsidR="00B068B8" w:rsidRPr="00617BE2">
        <w:rPr>
          <w:rFonts w:eastAsia="SimSun"/>
          <w:color w:val="auto"/>
        </w:rPr>
        <w:t xml:space="preserve"> – vyúčtován</w:t>
      </w:r>
      <w:r w:rsidR="00453ADE" w:rsidRPr="00617BE2">
        <w:rPr>
          <w:rFonts w:eastAsia="SimSun"/>
          <w:color w:val="auto"/>
        </w:rPr>
        <w:t>í podáno</w:t>
      </w:r>
    </w:p>
    <w:p w14:paraId="601684AA" w14:textId="23DC28F9" w:rsidR="00D17199" w:rsidRPr="00617BE2" w:rsidRDefault="00D17199" w:rsidP="00617BE2">
      <w:pPr>
        <w:pStyle w:val="Odstavecseseznamem"/>
        <w:spacing w:after="0" w:line="240" w:lineRule="auto"/>
        <w:ind w:left="0"/>
        <w:rPr>
          <w:rFonts w:cs="Times New Roman"/>
          <w:color w:val="auto"/>
          <w:szCs w:val="24"/>
        </w:rPr>
      </w:pPr>
      <w:r w:rsidRPr="00617BE2">
        <w:rPr>
          <w:rFonts w:cs="Times New Roman"/>
          <w:color w:val="auto"/>
          <w:szCs w:val="24"/>
        </w:rPr>
        <w:t>- Vyúčtování dotace MMR IROP 4.2. „</w:t>
      </w:r>
      <w:r w:rsidRPr="00617BE2">
        <w:rPr>
          <w:rFonts w:cs="Times New Roman"/>
          <w:i/>
          <w:iCs/>
          <w:color w:val="auto"/>
          <w:szCs w:val="24"/>
        </w:rPr>
        <w:t xml:space="preserve">Zlepšení řídících a administrativních schopností MAS Brána Vysočiny, </w:t>
      </w:r>
      <w:r w:rsidRPr="00617BE2">
        <w:rPr>
          <w:rFonts w:cs="Times New Roman"/>
          <w:color w:val="auto"/>
          <w:szCs w:val="24"/>
        </w:rPr>
        <w:t xml:space="preserve">celkové výdaje za období 1/2023 byly ve výši </w:t>
      </w:r>
      <w:r w:rsidR="00B778CD" w:rsidRPr="00617BE2">
        <w:rPr>
          <w:rFonts w:cs="Times New Roman"/>
          <w:color w:val="auto"/>
          <w:szCs w:val="24"/>
        </w:rPr>
        <w:t>108 986,73</w:t>
      </w:r>
      <w:r w:rsidRPr="00617BE2">
        <w:rPr>
          <w:rFonts w:cs="Times New Roman"/>
          <w:color w:val="auto"/>
          <w:szCs w:val="24"/>
        </w:rPr>
        <w:t> Kč.</w:t>
      </w:r>
    </w:p>
    <w:p w14:paraId="5AEC4C77" w14:textId="655D1D9D" w:rsidR="00D17199" w:rsidRPr="00617BE2" w:rsidRDefault="00D17199" w:rsidP="00617BE2">
      <w:pPr>
        <w:pStyle w:val="Odstavecseseznamem"/>
        <w:spacing w:after="0" w:line="240" w:lineRule="auto"/>
        <w:ind w:left="0"/>
        <w:rPr>
          <w:rFonts w:cs="Times New Roman"/>
          <w:color w:val="auto"/>
          <w:szCs w:val="24"/>
        </w:rPr>
      </w:pPr>
      <w:r w:rsidRPr="00617BE2">
        <w:rPr>
          <w:rFonts w:cs="Times New Roman"/>
          <w:color w:val="auto"/>
          <w:szCs w:val="24"/>
        </w:rPr>
        <w:t>- Vyúčtování dotace PTP za 2-5/2023 ve výši</w:t>
      </w:r>
      <w:r w:rsidR="00B778CD" w:rsidRPr="00617BE2">
        <w:rPr>
          <w:rFonts w:cs="Times New Roman"/>
          <w:color w:val="auto"/>
          <w:szCs w:val="24"/>
        </w:rPr>
        <w:t xml:space="preserve"> 414 921,- Kč</w:t>
      </w:r>
    </w:p>
    <w:p w14:paraId="363E61D9" w14:textId="77777777" w:rsidR="00D17199" w:rsidRPr="00617BE2" w:rsidRDefault="00D17199" w:rsidP="00617BE2">
      <w:pPr>
        <w:pStyle w:val="Odstavecseseznamem"/>
        <w:spacing w:after="0" w:line="240" w:lineRule="auto"/>
        <w:ind w:left="0"/>
        <w:rPr>
          <w:rFonts w:cs="Times New Roman"/>
          <w:color w:val="auto"/>
          <w:szCs w:val="24"/>
        </w:rPr>
      </w:pPr>
    </w:p>
    <w:p w14:paraId="123C9BE6" w14:textId="1754EB63" w:rsidR="00D17199" w:rsidRPr="00617BE2" w:rsidRDefault="34960A58" w:rsidP="00617BE2">
      <w:pPr>
        <w:pStyle w:val="Standard"/>
        <w:spacing w:after="0" w:line="240" w:lineRule="auto"/>
        <w:rPr>
          <w:rFonts w:cs="Times New Roman"/>
          <w:color w:val="auto"/>
        </w:rPr>
      </w:pPr>
      <w:r w:rsidRPr="00617BE2">
        <w:rPr>
          <w:rFonts w:cs="Times New Roman"/>
          <w:color w:val="auto"/>
        </w:rPr>
        <w:t>11. Stav bankovního účtu k 1.8.2023 je 2 631 392,86 Kč</w:t>
      </w:r>
    </w:p>
    <w:p w14:paraId="3A3586C5" w14:textId="640DAF50" w:rsidR="00D17199" w:rsidRPr="00617BE2" w:rsidRDefault="00D17199" w:rsidP="00617BE2">
      <w:pPr>
        <w:pStyle w:val="Odstavecseseznamem"/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textAlignment w:val="auto"/>
        <w:rPr>
          <w:rFonts w:cs="Times New Roman"/>
          <w:bCs/>
          <w:color w:val="auto"/>
          <w:szCs w:val="24"/>
        </w:rPr>
      </w:pPr>
      <w:r w:rsidRPr="00617BE2">
        <w:rPr>
          <w:rFonts w:cs="Times New Roman"/>
          <w:bCs/>
          <w:color w:val="auto"/>
          <w:szCs w:val="24"/>
        </w:rPr>
        <w:t xml:space="preserve">půjčka 50 000 Horňáková do </w:t>
      </w:r>
      <w:proofErr w:type="gramStart"/>
      <w:r w:rsidRPr="00617BE2">
        <w:rPr>
          <w:rFonts w:cs="Times New Roman"/>
          <w:bCs/>
          <w:color w:val="auto"/>
          <w:szCs w:val="24"/>
        </w:rPr>
        <w:t>30.6.  vráceno</w:t>
      </w:r>
      <w:proofErr w:type="gramEnd"/>
      <w:r w:rsidR="00B778CD" w:rsidRPr="00617BE2">
        <w:rPr>
          <w:rFonts w:cs="Times New Roman"/>
          <w:bCs/>
          <w:color w:val="auto"/>
          <w:szCs w:val="24"/>
        </w:rPr>
        <w:t xml:space="preserve"> vrácená 19.6.2023</w:t>
      </w:r>
    </w:p>
    <w:p w14:paraId="6A325405" w14:textId="77777777" w:rsidR="00B068B8" w:rsidRPr="00617BE2" w:rsidRDefault="00B068B8" w:rsidP="00617BE2">
      <w:pPr>
        <w:pStyle w:val="Odstavecseseznamem"/>
        <w:spacing w:after="0" w:line="240" w:lineRule="auto"/>
        <w:ind w:left="0"/>
        <w:rPr>
          <w:rFonts w:cs="Times New Roman"/>
          <w:color w:val="auto"/>
          <w:szCs w:val="24"/>
        </w:rPr>
      </w:pPr>
    </w:p>
    <w:p w14:paraId="30EE4B34" w14:textId="2FD703DE" w:rsidR="00B068B8" w:rsidRPr="00617BE2" w:rsidRDefault="34960A58" w:rsidP="00617BE2">
      <w:pPr>
        <w:pStyle w:val="Normlnweb"/>
        <w:spacing w:before="0" w:after="0" w:line="240" w:lineRule="auto"/>
        <w:rPr>
          <w:i/>
          <w:iCs/>
          <w:color w:val="auto"/>
        </w:rPr>
      </w:pPr>
      <w:r w:rsidRPr="00617BE2">
        <w:rPr>
          <w:i/>
          <w:iCs/>
          <w:color w:val="auto"/>
        </w:rPr>
        <w:t>12.. Další doplňkové informace:</w:t>
      </w:r>
    </w:p>
    <w:p w14:paraId="3AC1D8ED" w14:textId="5A61D885" w:rsidR="00D17199" w:rsidRPr="00617BE2" w:rsidRDefault="00D17199" w:rsidP="00617BE2">
      <w:pPr>
        <w:pStyle w:val="Normlnweb"/>
        <w:numPr>
          <w:ilvl w:val="0"/>
          <w:numId w:val="16"/>
        </w:numPr>
        <w:suppressAutoHyphens/>
        <w:spacing w:before="0" w:after="0" w:line="240" w:lineRule="auto"/>
        <w:rPr>
          <w:color w:val="auto"/>
        </w:rPr>
      </w:pPr>
      <w:r w:rsidRPr="00617BE2">
        <w:rPr>
          <w:color w:val="auto"/>
        </w:rPr>
        <w:t xml:space="preserve">Akce Celostátní síť pro </w:t>
      </w:r>
      <w:proofErr w:type="gramStart"/>
      <w:r w:rsidRPr="00617BE2">
        <w:rPr>
          <w:color w:val="auto"/>
        </w:rPr>
        <w:t>venkov - b</w:t>
      </w:r>
      <w:r w:rsidRPr="00617BE2">
        <w:rPr>
          <w:bCs/>
          <w:color w:val="auto"/>
        </w:rPr>
        <w:t>rožura</w:t>
      </w:r>
      <w:proofErr w:type="gramEnd"/>
      <w:r w:rsidRPr="00617BE2">
        <w:rPr>
          <w:bCs/>
          <w:color w:val="auto"/>
        </w:rPr>
        <w:t xml:space="preserve"> na marketing zemědělských produktů – podzim 2023</w:t>
      </w:r>
    </w:p>
    <w:p w14:paraId="591E5213" w14:textId="212311A3" w:rsidR="00B068B8" w:rsidRPr="00617BE2" w:rsidRDefault="00B068B8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>Bludný kruh 2023 (16.9.2023)</w:t>
      </w:r>
    </w:p>
    <w:p w14:paraId="7B3F7F36" w14:textId="77777777" w:rsidR="00B068B8" w:rsidRPr="00617BE2" w:rsidRDefault="00B068B8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>Semináře pro zemědělce 2023</w:t>
      </w:r>
    </w:p>
    <w:p w14:paraId="4E00326D" w14:textId="77777777" w:rsidR="00B068B8" w:rsidRPr="00617BE2" w:rsidRDefault="00B068B8" w:rsidP="00617BE2">
      <w:pPr>
        <w:pStyle w:val="Odstavecseseznamem"/>
        <w:spacing w:after="0" w:line="240" w:lineRule="auto"/>
        <w:ind w:left="708"/>
        <w:rPr>
          <w:rFonts w:cs="Times New Roman"/>
          <w:color w:val="auto"/>
          <w:szCs w:val="24"/>
        </w:rPr>
      </w:pPr>
      <w:r w:rsidRPr="00617BE2">
        <w:rPr>
          <w:rStyle w:val="elementtoproof"/>
          <w:rFonts w:eastAsia="Times New Roman" w:cs="Times New Roman"/>
          <w:color w:val="auto"/>
          <w:szCs w:val="24"/>
          <w:shd w:val="clear" w:color="auto" w:fill="FFFFFF"/>
        </w:rPr>
        <w:t xml:space="preserve">a) </w:t>
      </w: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>zpracování masa Mohelno 2. 10. 2023</w:t>
      </w:r>
    </w:p>
    <w:p w14:paraId="789B6A84" w14:textId="77777777" w:rsidR="00B068B8" w:rsidRPr="00617BE2" w:rsidRDefault="00B068B8" w:rsidP="00617BE2">
      <w:pPr>
        <w:pStyle w:val="Odstavecseseznamem"/>
        <w:spacing w:after="0" w:line="240" w:lineRule="auto"/>
        <w:ind w:left="708"/>
        <w:rPr>
          <w:rFonts w:cs="Times New Roman"/>
          <w:color w:val="auto"/>
          <w:szCs w:val="24"/>
        </w:rPr>
      </w:pP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b) </w:t>
      </w:r>
      <w:r w:rsidRPr="00617BE2">
        <w:rPr>
          <w:rStyle w:val="contentpasted1"/>
          <w:rFonts w:cs="Times New Roman"/>
          <w:color w:val="auto"/>
          <w:szCs w:val="24"/>
          <w:shd w:val="clear" w:color="auto" w:fill="FFFFFF"/>
        </w:rPr>
        <w:t xml:space="preserve">zpracování masa </w:t>
      </w:r>
      <w:proofErr w:type="spellStart"/>
      <w:r w:rsidRPr="00617BE2">
        <w:rPr>
          <w:rStyle w:val="contentpasted1"/>
          <w:rFonts w:cs="Times New Roman"/>
          <w:color w:val="auto"/>
          <w:szCs w:val="24"/>
          <w:shd w:val="clear" w:color="auto" w:fill="FFFFFF"/>
        </w:rPr>
        <w:t>Bovinex</w:t>
      </w:r>
      <w:proofErr w:type="spellEnd"/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 18. 10. 2023</w:t>
      </w:r>
    </w:p>
    <w:p w14:paraId="7D5251DF" w14:textId="77777777" w:rsidR="00B068B8" w:rsidRPr="00617BE2" w:rsidRDefault="00B068B8" w:rsidP="00617BE2">
      <w:pPr>
        <w:pStyle w:val="Odstavecseseznamem"/>
        <w:spacing w:after="0" w:line="240" w:lineRule="auto"/>
        <w:ind w:left="708"/>
        <w:rPr>
          <w:rFonts w:cs="Times New Roman"/>
          <w:color w:val="auto"/>
          <w:szCs w:val="24"/>
        </w:rPr>
      </w:pP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c) </w:t>
      </w:r>
      <w:r w:rsidRPr="00617BE2">
        <w:rPr>
          <w:rStyle w:val="contentpasted2"/>
          <w:rFonts w:eastAsia="Times New Roman" w:cs="Times New Roman"/>
          <w:color w:val="auto"/>
          <w:szCs w:val="24"/>
          <w:shd w:val="clear" w:color="auto" w:fill="FFFFFF"/>
        </w:rPr>
        <w:t>zpracování masa Kyškovice</w:t>
      </w: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 8. 11. 2023</w:t>
      </w:r>
    </w:p>
    <w:p w14:paraId="5A1BC508" w14:textId="77777777" w:rsidR="00B068B8" w:rsidRPr="00617BE2" w:rsidRDefault="00B068B8" w:rsidP="00617BE2">
      <w:pPr>
        <w:pStyle w:val="Odstavecseseznamem"/>
        <w:spacing w:after="0" w:line="240" w:lineRule="auto"/>
        <w:ind w:left="708"/>
        <w:rPr>
          <w:rFonts w:cs="Times New Roman"/>
          <w:color w:val="auto"/>
          <w:szCs w:val="24"/>
        </w:rPr>
      </w:pP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d) </w:t>
      </w:r>
      <w:r w:rsidRPr="00617BE2">
        <w:rPr>
          <w:rStyle w:val="contentpasted3"/>
          <w:rFonts w:eastAsia="Times New Roman" w:cs="Times New Roman"/>
          <w:color w:val="auto"/>
          <w:szCs w:val="24"/>
          <w:shd w:val="clear" w:color="auto" w:fill="FFFFFF"/>
        </w:rPr>
        <w:t>zpracování masa farma Bílkovi</w:t>
      </w: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 30. 11. 2023</w:t>
      </w:r>
    </w:p>
    <w:p w14:paraId="7662A8D5" w14:textId="77777777" w:rsidR="00B068B8" w:rsidRPr="00617BE2" w:rsidRDefault="00B068B8" w:rsidP="00617BE2">
      <w:pPr>
        <w:pStyle w:val="Odstavecseseznamem"/>
        <w:spacing w:after="0" w:line="240" w:lineRule="auto"/>
        <w:ind w:left="708"/>
        <w:rPr>
          <w:rFonts w:cs="Times New Roman"/>
          <w:color w:val="auto"/>
          <w:szCs w:val="24"/>
        </w:rPr>
      </w:pPr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e) </w:t>
      </w:r>
      <w:r w:rsidRPr="00617BE2">
        <w:rPr>
          <w:rStyle w:val="contentpasted4"/>
          <w:rFonts w:eastAsia="Times New Roman" w:cs="Times New Roman"/>
          <w:color w:val="auto"/>
          <w:szCs w:val="24"/>
          <w:shd w:val="clear" w:color="auto" w:fill="FFFFFF"/>
        </w:rPr>
        <w:t xml:space="preserve">zpracování masa </w:t>
      </w:r>
      <w:proofErr w:type="spellStart"/>
      <w:r w:rsidRPr="00617BE2">
        <w:rPr>
          <w:rStyle w:val="contentpasted4"/>
          <w:rFonts w:eastAsia="Times New Roman" w:cs="Times New Roman"/>
          <w:color w:val="auto"/>
          <w:szCs w:val="24"/>
          <w:shd w:val="clear" w:color="auto" w:fill="FFFFFF"/>
        </w:rPr>
        <w:t>Basařovi</w:t>
      </w:r>
      <w:proofErr w:type="spellEnd"/>
      <w:r w:rsidRPr="00617BE2">
        <w:rPr>
          <w:rStyle w:val="contentpasted0"/>
          <w:rFonts w:eastAsia="Times New Roman" w:cs="Times New Roman"/>
          <w:color w:val="auto"/>
          <w:szCs w:val="24"/>
          <w:shd w:val="clear" w:color="auto" w:fill="FFFFFF"/>
        </w:rPr>
        <w:t xml:space="preserve"> 8. 12. 2023</w:t>
      </w:r>
    </w:p>
    <w:p w14:paraId="277F1F34" w14:textId="77777777" w:rsidR="000458E4" w:rsidRPr="00617BE2" w:rsidRDefault="000458E4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>MAS vyhlásila Malý leader na 2023 s alokací 50 000 Kč. Přijato 8 žádostí za 120 000 Kč. Realizace 4 projektů v r. 2023.</w:t>
      </w:r>
    </w:p>
    <w:p w14:paraId="52DCE4CE" w14:textId="4131B957" w:rsidR="000458E4" w:rsidRPr="00617BE2" w:rsidRDefault="000458E4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 xml:space="preserve">V 2023 </w:t>
      </w:r>
      <w:proofErr w:type="gramStart"/>
      <w:r w:rsidRPr="00617BE2">
        <w:rPr>
          <w:rFonts w:eastAsia="SimSun"/>
          <w:color w:val="auto"/>
        </w:rPr>
        <w:t>pokračování  v</w:t>
      </w:r>
      <w:proofErr w:type="gramEnd"/>
      <w:r w:rsidRPr="00617BE2">
        <w:rPr>
          <w:rFonts w:eastAsia="SimSun"/>
          <w:color w:val="auto"/>
        </w:rPr>
        <w:t xml:space="preserve"> zapojení do „Bioregionu“ s </w:t>
      </w:r>
      <w:proofErr w:type="spellStart"/>
      <w:r w:rsidRPr="00617BE2">
        <w:rPr>
          <w:rFonts w:eastAsia="SimSun"/>
          <w:color w:val="auto"/>
        </w:rPr>
        <w:t>Impact</w:t>
      </w:r>
      <w:proofErr w:type="spellEnd"/>
      <w:r w:rsidRPr="00617BE2">
        <w:rPr>
          <w:rFonts w:eastAsia="SimSun"/>
          <w:color w:val="auto"/>
        </w:rPr>
        <w:t xml:space="preserve"> </w:t>
      </w:r>
      <w:proofErr w:type="spellStart"/>
      <w:r w:rsidRPr="00617BE2">
        <w:rPr>
          <w:rFonts w:eastAsia="SimSun"/>
          <w:color w:val="auto"/>
        </w:rPr>
        <w:t>HUBem</w:t>
      </w:r>
      <w:proofErr w:type="spellEnd"/>
      <w:r w:rsidRPr="00617BE2">
        <w:rPr>
          <w:rFonts w:eastAsia="SimSun"/>
          <w:color w:val="auto"/>
        </w:rPr>
        <w:t>, Hnutím DUHA a Hojností.</w:t>
      </w:r>
      <w:r w:rsidR="00B068B8" w:rsidRPr="00617BE2">
        <w:rPr>
          <w:rFonts w:eastAsia="SimSun"/>
          <w:color w:val="auto"/>
        </w:rPr>
        <w:t xml:space="preserve"> Poznej farmáře (reportáž, mapa, letáček), platforma na prodej a propagaci Dárek z Tišnovska.</w:t>
      </w:r>
    </w:p>
    <w:p w14:paraId="024EABB8" w14:textId="11D5DAC8" w:rsidR="000458E4" w:rsidRPr="00617BE2" w:rsidRDefault="000458E4" w:rsidP="00617BE2">
      <w:pPr>
        <w:pStyle w:val="Normlnweb"/>
        <w:numPr>
          <w:ilvl w:val="0"/>
          <w:numId w:val="9"/>
        </w:numPr>
        <w:suppressAutoHyphens/>
        <w:spacing w:before="0" w:after="0" w:line="240" w:lineRule="auto"/>
        <w:ind w:left="360"/>
        <w:rPr>
          <w:color w:val="auto"/>
        </w:rPr>
      </w:pPr>
      <w:r w:rsidRPr="00617BE2">
        <w:rPr>
          <w:rFonts w:eastAsia="SimSun"/>
          <w:color w:val="auto"/>
        </w:rPr>
        <w:t xml:space="preserve">Projekt „Podnikni to“ jako </w:t>
      </w:r>
      <w:proofErr w:type="spellStart"/>
      <w:r w:rsidRPr="00617BE2">
        <w:rPr>
          <w:rFonts w:eastAsia="SimSun"/>
          <w:color w:val="auto"/>
        </w:rPr>
        <w:t>preinkubátor</w:t>
      </w:r>
      <w:proofErr w:type="spellEnd"/>
      <w:r w:rsidRPr="00617BE2">
        <w:rPr>
          <w:rFonts w:eastAsia="SimSun"/>
          <w:color w:val="auto"/>
        </w:rPr>
        <w:t xml:space="preserve"> podnikatelů, MAS organizuje nadále, platí MAS a Tišnov (s dotací JMK). Nyní skončil 3. běh. Využita na to dotace města (na spoluúčast PTP 50 000 Kč a na Podnikni to 50 000 Kč) a smlouva o organizačním zajištění akce s městem na 40 000 Kč (10 000 na občerstvení) 103 000 mimořádná dotace od JMK a 35 000 vlastní zdroje.</w:t>
      </w:r>
    </w:p>
    <w:p w14:paraId="3B266BF6" w14:textId="77777777" w:rsidR="000458E4" w:rsidRPr="00617BE2" w:rsidRDefault="000458E4" w:rsidP="00617BE2">
      <w:pPr>
        <w:pStyle w:val="Odstavecseseznamem"/>
        <w:spacing w:after="0" w:line="240" w:lineRule="auto"/>
        <w:ind w:left="0"/>
        <w:rPr>
          <w:rFonts w:cs="Times New Roman"/>
          <w:color w:val="auto"/>
          <w:szCs w:val="24"/>
        </w:rPr>
      </w:pPr>
    </w:p>
    <w:p w14:paraId="026C311F" w14:textId="0D8CB2D4" w:rsidR="00BB6D8C" w:rsidRPr="00617BE2" w:rsidRDefault="00321768" w:rsidP="00617BE2">
      <w:pPr>
        <w:pStyle w:val="Normlnweb"/>
        <w:spacing w:before="0" w:after="0" w:line="240" w:lineRule="auto"/>
        <w:rPr>
          <w:rStyle w:val="Internetlink"/>
          <w:color w:val="auto"/>
        </w:rPr>
      </w:pPr>
      <w:r w:rsidRPr="00617BE2">
        <w:rPr>
          <w:color w:val="auto"/>
        </w:rPr>
        <w:t xml:space="preserve">- propagujeme s TN podniky </w:t>
      </w:r>
      <w:r w:rsidR="00B068B8" w:rsidRPr="00617BE2">
        <w:rPr>
          <w:color w:val="auto"/>
        </w:rPr>
        <w:t>i v r. 2023</w:t>
      </w:r>
    </w:p>
    <w:p w14:paraId="46A2DDFC" w14:textId="094D7C6A" w:rsidR="00B068B8" w:rsidRPr="00617BE2" w:rsidRDefault="00B068B8" w:rsidP="00617BE2">
      <w:pPr>
        <w:pStyle w:val="Default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color w:val="auto"/>
          <w:kern w:val="3"/>
        </w:rPr>
      </w:pPr>
      <w:r w:rsidRPr="00617BE2">
        <w:rPr>
          <w:color w:val="auto"/>
          <w:kern w:val="3"/>
        </w:rPr>
        <w:t xml:space="preserve">Nová zelená úsporám </w:t>
      </w:r>
      <w:proofErr w:type="spellStart"/>
      <w:r w:rsidRPr="00617BE2">
        <w:rPr>
          <w:color w:val="auto"/>
          <w:kern w:val="3"/>
        </w:rPr>
        <w:t>Light</w:t>
      </w:r>
      <w:proofErr w:type="spellEnd"/>
      <w:r w:rsidRPr="00617BE2">
        <w:rPr>
          <w:color w:val="auto"/>
          <w:kern w:val="3"/>
        </w:rPr>
        <w:t xml:space="preserve"> – budeme podávat proplacení prvních 10 projektů (z cca 50) </w:t>
      </w:r>
    </w:p>
    <w:p w14:paraId="712AF8E4" w14:textId="740BF4C8" w:rsidR="00B068B8" w:rsidRPr="00617BE2" w:rsidRDefault="00B068B8" w:rsidP="00617BE2">
      <w:pPr>
        <w:pStyle w:val="Default"/>
        <w:numPr>
          <w:ilvl w:val="0"/>
          <w:numId w:val="13"/>
        </w:numPr>
        <w:suppressAutoHyphens w:val="0"/>
        <w:autoSpaceDE w:val="0"/>
        <w:adjustRightInd w:val="0"/>
        <w:jc w:val="both"/>
        <w:textAlignment w:val="auto"/>
        <w:rPr>
          <w:color w:val="auto"/>
          <w:kern w:val="3"/>
        </w:rPr>
      </w:pPr>
      <w:bookmarkStart w:id="3" w:name="_Hlk138334493"/>
      <w:r w:rsidRPr="00617BE2">
        <w:rPr>
          <w:color w:val="auto"/>
          <w:kern w:val="3"/>
        </w:rPr>
        <w:t xml:space="preserve">ENKO MAS </w:t>
      </w:r>
      <w:bookmarkEnd w:id="3"/>
      <w:r w:rsidRPr="00617BE2">
        <w:rPr>
          <w:color w:val="auto"/>
          <w:kern w:val="3"/>
        </w:rPr>
        <w:t>(dotace MPO) – podáme žádost a začne pracovat, P. Šústal má osvědčení</w:t>
      </w:r>
    </w:p>
    <w:p w14:paraId="7556EC12" w14:textId="77777777" w:rsidR="00145712" w:rsidRPr="00617BE2" w:rsidRDefault="00145712" w:rsidP="00617BE2">
      <w:pPr>
        <w:pStyle w:val="Odstavecseseznamem"/>
        <w:spacing w:after="0" w:line="240" w:lineRule="auto"/>
        <w:ind w:left="360"/>
        <w:rPr>
          <w:b/>
          <w:bCs/>
          <w:color w:val="auto"/>
        </w:rPr>
      </w:pPr>
    </w:p>
    <w:p w14:paraId="7B2E15F2" w14:textId="5B6AEA81" w:rsidR="00BB6D8C" w:rsidRPr="00617BE2" w:rsidRDefault="34960A58" w:rsidP="00617BE2">
      <w:pPr>
        <w:pStyle w:val="Odstavecseseznamem"/>
        <w:spacing w:after="0" w:line="240" w:lineRule="auto"/>
        <w:ind w:left="360"/>
        <w:rPr>
          <w:color w:val="auto"/>
        </w:rPr>
      </w:pPr>
      <w:r w:rsidRPr="00617BE2">
        <w:rPr>
          <w:b/>
          <w:bCs/>
          <w:color w:val="auto"/>
        </w:rPr>
        <w:t xml:space="preserve">Závěr jednání: </w:t>
      </w:r>
    </w:p>
    <w:p w14:paraId="4FB0A54F" w14:textId="6071A324" w:rsidR="00BB6D8C" w:rsidRPr="00617BE2" w:rsidRDefault="34960A58" w:rsidP="00617BE2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color w:val="auto"/>
        </w:rPr>
      </w:pPr>
      <w:r w:rsidRPr="00617BE2">
        <w:rPr>
          <w:b/>
          <w:bCs/>
          <w:color w:val="auto"/>
        </w:rPr>
        <w:t xml:space="preserve">Kontrolní komise konstatuje, že předložené dokumenty, zápisy i další dokumentace jsou vedeny řádně v souladu se závaznými dokumenty MAS (stanovy, Organizační a provozní řád, byl dán návrh na doplnění vedení účetnictví).  </w:t>
      </w:r>
    </w:p>
    <w:p w14:paraId="32F2C2C7" w14:textId="66BC1963" w:rsidR="00BB6D8C" w:rsidRPr="00617BE2" w:rsidRDefault="34960A58" w:rsidP="00617BE2">
      <w:pPr>
        <w:pStyle w:val="Odstavecseseznamem"/>
        <w:numPr>
          <w:ilvl w:val="0"/>
          <w:numId w:val="1"/>
        </w:numPr>
        <w:rPr>
          <w:b/>
          <w:bCs/>
          <w:color w:val="auto"/>
        </w:rPr>
      </w:pPr>
      <w:r w:rsidRPr="00617BE2">
        <w:rPr>
          <w:b/>
          <w:bCs/>
          <w:color w:val="auto"/>
        </w:rPr>
        <w:t>Další jednání KK proběhne po skončení 4. čtvrtletí, bude kontrolována činnost MAS včetně činnosti programového výboru a výběrové komise a inventarizace.</w:t>
      </w:r>
      <w:r w:rsidRPr="00617BE2">
        <w:rPr>
          <w:color w:val="auto"/>
        </w:rPr>
        <w:t> </w:t>
      </w:r>
      <w:proofErr w:type="gramStart"/>
      <w:r w:rsidRPr="00C1106D">
        <w:rPr>
          <w:b/>
          <w:bCs/>
          <w:color w:val="auto"/>
        </w:rPr>
        <w:t>Také</w:t>
      </w:r>
      <w:r w:rsidRPr="00617BE2">
        <w:rPr>
          <w:color w:val="auto"/>
        </w:rPr>
        <w:t xml:space="preserve"> </w:t>
      </w:r>
      <w:r w:rsidRPr="00617BE2">
        <w:rPr>
          <w:b/>
          <w:bCs/>
          <w:color w:val="auto"/>
        </w:rPr>
        <w:t xml:space="preserve"> bude</w:t>
      </w:r>
      <w:proofErr w:type="gramEnd"/>
      <w:r w:rsidRPr="00617BE2">
        <w:rPr>
          <w:b/>
          <w:bCs/>
          <w:color w:val="auto"/>
        </w:rPr>
        <w:t xml:space="preserve"> připravena zpráva pro valnou hromadou v únoru/březnu 2024.</w:t>
      </w:r>
    </w:p>
    <w:p w14:paraId="5E3FF0BC" w14:textId="50280DD2" w:rsidR="00145712" w:rsidRPr="00617BE2" w:rsidRDefault="34960A58" w:rsidP="00617BE2">
      <w:pPr>
        <w:pStyle w:val="Odstavecseseznamem"/>
        <w:numPr>
          <w:ilvl w:val="0"/>
          <w:numId w:val="1"/>
        </w:numPr>
        <w:rPr>
          <w:b/>
          <w:bCs/>
          <w:color w:val="auto"/>
        </w:rPr>
      </w:pPr>
      <w:r w:rsidRPr="00617BE2">
        <w:rPr>
          <w:b/>
          <w:bCs/>
          <w:color w:val="auto"/>
        </w:rPr>
        <w:t>KK doporučuje kanceláři MAS připravit návrh úprav interní směrnice v souvislosti s novým Zákoníkem práce tak, aby byl připravena k projednání KK před VH. Ta pak může upravenou směrnici schválit v r. 2024.</w:t>
      </w:r>
    </w:p>
    <w:p w14:paraId="128C7F34" w14:textId="56034B7D" w:rsidR="00BB6D8C" w:rsidRPr="00617BE2" w:rsidRDefault="00321768">
      <w:pPr>
        <w:pStyle w:val="Textbody"/>
        <w:widowControl/>
        <w:rPr>
          <w:color w:val="auto"/>
        </w:rPr>
      </w:pPr>
      <w:r w:rsidRPr="00617BE2">
        <w:rPr>
          <w:color w:val="auto"/>
        </w:rPr>
        <w:lastRenderedPageBreak/>
        <w:t xml:space="preserve">V Tišnově </w:t>
      </w:r>
      <w:r w:rsidR="00175EC6" w:rsidRPr="00617BE2">
        <w:rPr>
          <w:color w:val="auto"/>
        </w:rPr>
        <w:t>14</w:t>
      </w:r>
      <w:r w:rsidRPr="00617BE2">
        <w:rPr>
          <w:color w:val="auto"/>
        </w:rPr>
        <w:t xml:space="preserve">. </w:t>
      </w:r>
      <w:r w:rsidR="00175EC6" w:rsidRPr="00617BE2">
        <w:rPr>
          <w:color w:val="auto"/>
        </w:rPr>
        <w:t>8</w:t>
      </w:r>
      <w:r w:rsidRPr="00617BE2">
        <w:rPr>
          <w:color w:val="auto"/>
        </w:rPr>
        <w:t>. 202</w:t>
      </w:r>
      <w:r w:rsidR="00175EC6" w:rsidRPr="00617BE2">
        <w:rPr>
          <w:color w:val="auto"/>
        </w:rPr>
        <w:t>3</w:t>
      </w:r>
    </w:p>
    <w:p w14:paraId="32F8A351" w14:textId="77777777" w:rsidR="00BB6D8C" w:rsidRPr="00617BE2" w:rsidRDefault="00BB6D8C">
      <w:pPr>
        <w:pStyle w:val="Textbody"/>
        <w:widowControl/>
        <w:rPr>
          <w:color w:val="auto"/>
        </w:rPr>
      </w:pPr>
    </w:p>
    <w:p w14:paraId="079E2176" w14:textId="77777777" w:rsidR="00BB6D8C" w:rsidRPr="00617BE2" w:rsidRDefault="00BB6D8C">
      <w:pPr>
        <w:pStyle w:val="Textbody"/>
        <w:widowControl/>
        <w:rPr>
          <w:color w:val="auto"/>
        </w:rPr>
      </w:pPr>
    </w:p>
    <w:p w14:paraId="587666D6" w14:textId="77777777" w:rsidR="00BB6D8C" w:rsidRPr="00617BE2" w:rsidRDefault="00321768">
      <w:pPr>
        <w:pStyle w:val="Textbody"/>
        <w:widowControl/>
        <w:rPr>
          <w:color w:val="auto"/>
        </w:rPr>
      </w:pPr>
      <w:r w:rsidRPr="00617BE2">
        <w:rPr>
          <w:color w:val="auto"/>
        </w:rPr>
        <w:t xml:space="preserve">Podklady připravila: </w:t>
      </w:r>
      <w:r w:rsidRPr="00617BE2">
        <w:rPr>
          <w:color w:val="auto"/>
        </w:rPr>
        <w:tab/>
        <w:t>PhDr. Libuše Beranová, manažerka MAS BV</w:t>
      </w:r>
    </w:p>
    <w:p w14:paraId="5153F7B5" w14:textId="77777777" w:rsidR="00BB6D8C" w:rsidRPr="00617BE2" w:rsidRDefault="00BB6D8C">
      <w:pPr>
        <w:pStyle w:val="Textbody"/>
        <w:widowControl/>
        <w:rPr>
          <w:color w:val="auto"/>
        </w:rPr>
      </w:pPr>
    </w:p>
    <w:p w14:paraId="1D52BE09" w14:textId="77777777" w:rsidR="00BB6D8C" w:rsidRPr="00617BE2" w:rsidRDefault="00321768">
      <w:pPr>
        <w:pStyle w:val="Textbody"/>
        <w:widowControl/>
        <w:rPr>
          <w:color w:val="auto"/>
        </w:rPr>
      </w:pPr>
      <w:proofErr w:type="gramStart"/>
      <w:r w:rsidRPr="00617BE2">
        <w:rPr>
          <w:color w:val="auto"/>
        </w:rPr>
        <w:t xml:space="preserve">Ověřila:  </w:t>
      </w:r>
      <w:r w:rsidRPr="00617BE2">
        <w:rPr>
          <w:color w:val="auto"/>
        </w:rPr>
        <w:tab/>
      </w:r>
      <w:proofErr w:type="gramEnd"/>
      <w:r w:rsidRPr="00617BE2">
        <w:rPr>
          <w:color w:val="auto"/>
        </w:rPr>
        <w:t>Mgr. Zdeňka Dohnálková, předsedkyně kontrolní komise</w:t>
      </w:r>
    </w:p>
    <w:p w14:paraId="0A512C99" w14:textId="125C5541" w:rsidR="00BB6D8C" w:rsidRPr="00617BE2" w:rsidRDefault="00321768">
      <w:pPr>
        <w:pStyle w:val="Textbody"/>
        <w:widowControl/>
        <w:rPr>
          <w:color w:val="auto"/>
        </w:rPr>
      </w:pPr>
      <w:r w:rsidRPr="00617BE2">
        <w:rPr>
          <w:color w:val="auto"/>
        </w:rPr>
        <w:tab/>
      </w:r>
      <w:r w:rsidRPr="00617BE2">
        <w:rPr>
          <w:color w:val="auto"/>
        </w:rPr>
        <w:tab/>
      </w:r>
      <w:r w:rsidR="00175EC6" w:rsidRPr="00617BE2">
        <w:rPr>
          <w:color w:val="auto"/>
        </w:rPr>
        <w:t>Ing. Jaroslava Klapalová</w:t>
      </w:r>
      <w:r w:rsidRPr="00617BE2">
        <w:rPr>
          <w:color w:val="auto"/>
        </w:rPr>
        <w:t>, členka kontrolní komise</w:t>
      </w:r>
    </w:p>
    <w:p w14:paraId="6728AE70" w14:textId="77777777" w:rsidR="00BB6D8C" w:rsidRPr="00617BE2" w:rsidRDefault="00BB6D8C">
      <w:pPr>
        <w:pStyle w:val="Standard"/>
        <w:rPr>
          <w:color w:val="auto"/>
        </w:rPr>
      </w:pPr>
    </w:p>
    <w:sectPr w:rsidR="00BB6D8C" w:rsidRPr="00617BE2">
      <w:headerReference w:type="default" r:id="rId10"/>
      <w:pgSz w:w="11906" w:h="16838"/>
      <w:pgMar w:top="1702" w:right="849" w:bottom="1134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5D57" w14:textId="77777777" w:rsidR="00DB35DB" w:rsidRDefault="00DB35DB">
      <w:r>
        <w:separator/>
      </w:r>
    </w:p>
  </w:endnote>
  <w:endnote w:type="continuationSeparator" w:id="0">
    <w:p w14:paraId="67DAD838" w14:textId="77777777" w:rsidR="00DB35DB" w:rsidRDefault="00D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Mangal">
    <w:altName w:val="Mangal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F020" w14:textId="77777777" w:rsidR="00DB35DB" w:rsidRDefault="00DB35DB">
      <w:r>
        <w:rPr>
          <w:color w:val="000000"/>
        </w:rPr>
        <w:separator/>
      </w:r>
    </w:p>
  </w:footnote>
  <w:footnote w:type="continuationSeparator" w:id="0">
    <w:p w14:paraId="00C73482" w14:textId="77777777" w:rsidR="00DB35DB" w:rsidRDefault="00DB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217E" w14:textId="77777777" w:rsidR="00904AA1" w:rsidRDefault="00904AA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EC"/>
    <w:multiLevelType w:val="multilevel"/>
    <w:tmpl w:val="FC82CB8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91A5769"/>
    <w:multiLevelType w:val="hybridMultilevel"/>
    <w:tmpl w:val="64742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D4E"/>
    <w:multiLevelType w:val="multilevel"/>
    <w:tmpl w:val="C74EAB9A"/>
    <w:styleLink w:val="WWNum11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13E57F3F"/>
    <w:multiLevelType w:val="multilevel"/>
    <w:tmpl w:val="ECC0393C"/>
    <w:styleLink w:val="WWNum12"/>
    <w:lvl w:ilvl="0"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14D02F6D"/>
    <w:multiLevelType w:val="hybridMultilevel"/>
    <w:tmpl w:val="18D876F8"/>
    <w:lvl w:ilvl="0" w:tplc="2E2008F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C95"/>
    <w:multiLevelType w:val="hybridMultilevel"/>
    <w:tmpl w:val="542A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30AE"/>
    <w:multiLevelType w:val="multilevel"/>
    <w:tmpl w:val="A18E726C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903782F"/>
    <w:multiLevelType w:val="hybridMultilevel"/>
    <w:tmpl w:val="01D6A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1A2B"/>
    <w:multiLevelType w:val="multilevel"/>
    <w:tmpl w:val="36F22BA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539549E0"/>
    <w:multiLevelType w:val="hybridMultilevel"/>
    <w:tmpl w:val="4B5089C2"/>
    <w:lvl w:ilvl="0" w:tplc="2E06E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C345"/>
    <w:multiLevelType w:val="hybridMultilevel"/>
    <w:tmpl w:val="71DA3EB8"/>
    <w:lvl w:ilvl="0" w:tplc="63924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EE1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23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A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23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0C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0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D27AB"/>
    <w:multiLevelType w:val="multilevel"/>
    <w:tmpl w:val="FC143A54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64D104DE"/>
    <w:multiLevelType w:val="multilevel"/>
    <w:tmpl w:val="B4FEEE2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3" w15:restartNumberingAfterBreak="0">
    <w:nsid w:val="7AF67686"/>
    <w:multiLevelType w:val="multilevel"/>
    <w:tmpl w:val="63F2D26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numFmt w:val="bullet"/>
      <w:lvlText w:val="-"/>
      <w:lvlJc w:val="left"/>
      <w:pPr>
        <w:ind w:left="1080" w:hanging="360"/>
      </w:pPr>
      <w:rPr>
        <w:rFonts w:cs="Times New Roman"/>
        <w:i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145AB7"/>
    <w:multiLevelType w:val="multilevel"/>
    <w:tmpl w:val="F0F0BF80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49736037">
    <w:abstractNumId w:val="10"/>
  </w:num>
  <w:num w:numId="2" w16cid:durableId="1753163426">
    <w:abstractNumId w:val="0"/>
  </w:num>
  <w:num w:numId="3" w16cid:durableId="80639235">
    <w:abstractNumId w:val="11"/>
  </w:num>
  <w:num w:numId="4" w16cid:durableId="1920560886">
    <w:abstractNumId w:val="8"/>
  </w:num>
  <w:num w:numId="5" w16cid:durableId="57017630">
    <w:abstractNumId w:val="6"/>
  </w:num>
  <w:num w:numId="6" w16cid:durableId="599677296">
    <w:abstractNumId w:val="14"/>
  </w:num>
  <w:num w:numId="7" w16cid:durableId="1017079173">
    <w:abstractNumId w:val="12"/>
  </w:num>
  <w:num w:numId="8" w16cid:durableId="2097898197">
    <w:abstractNumId w:val="13"/>
  </w:num>
  <w:num w:numId="9" w16cid:durableId="1747918217">
    <w:abstractNumId w:val="2"/>
  </w:num>
  <w:num w:numId="10" w16cid:durableId="920211350">
    <w:abstractNumId w:val="3"/>
  </w:num>
  <w:num w:numId="11" w16cid:durableId="1354189840">
    <w:abstractNumId w:val="2"/>
  </w:num>
  <w:num w:numId="12" w16cid:durableId="1435780939">
    <w:abstractNumId w:val="3"/>
  </w:num>
  <w:num w:numId="13" w16cid:durableId="1810434448">
    <w:abstractNumId w:val="9"/>
  </w:num>
  <w:num w:numId="14" w16cid:durableId="1151018710">
    <w:abstractNumId w:val="4"/>
  </w:num>
  <w:num w:numId="15" w16cid:durableId="856309214">
    <w:abstractNumId w:val="7"/>
  </w:num>
  <w:num w:numId="16" w16cid:durableId="7952066">
    <w:abstractNumId w:val="5"/>
  </w:num>
  <w:num w:numId="17" w16cid:durableId="86325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C"/>
    <w:rsid w:val="00030E6B"/>
    <w:rsid w:val="00031C1E"/>
    <w:rsid w:val="000361CE"/>
    <w:rsid w:val="00042B55"/>
    <w:rsid w:val="000458E4"/>
    <w:rsid w:val="000F6F83"/>
    <w:rsid w:val="001122BA"/>
    <w:rsid w:val="00145712"/>
    <w:rsid w:val="00175EC6"/>
    <w:rsid w:val="00181A37"/>
    <w:rsid w:val="00194425"/>
    <w:rsid w:val="001D6578"/>
    <w:rsid w:val="00227E7B"/>
    <w:rsid w:val="00265FA3"/>
    <w:rsid w:val="00272F4F"/>
    <w:rsid w:val="00273578"/>
    <w:rsid w:val="00321768"/>
    <w:rsid w:val="00340DFA"/>
    <w:rsid w:val="003813BB"/>
    <w:rsid w:val="00383C55"/>
    <w:rsid w:val="003A4D5D"/>
    <w:rsid w:val="003D14E9"/>
    <w:rsid w:val="003E10F3"/>
    <w:rsid w:val="00411615"/>
    <w:rsid w:val="00453ADE"/>
    <w:rsid w:val="00462F1D"/>
    <w:rsid w:val="004A6EEF"/>
    <w:rsid w:val="004E7E41"/>
    <w:rsid w:val="004F4C45"/>
    <w:rsid w:val="0050550F"/>
    <w:rsid w:val="00541DCA"/>
    <w:rsid w:val="005525CC"/>
    <w:rsid w:val="00582662"/>
    <w:rsid w:val="005B1946"/>
    <w:rsid w:val="005E09B0"/>
    <w:rsid w:val="005F6630"/>
    <w:rsid w:val="00617BE2"/>
    <w:rsid w:val="006766D3"/>
    <w:rsid w:val="00697BEA"/>
    <w:rsid w:val="006F64C7"/>
    <w:rsid w:val="007438F3"/>
    <w:rsid w:val="00746017"/>
    <w:rsid w:val="00780A07"/>
    <w:rsid w:val="007857F7"/>
    <w:rsid w:val="007A278B"/>
    <w:rsid w:val="007C5C92"/>
    <w:rsid w:val="007C6431"/>
    <w:rsid w:val="007D25D5"/>
    <w:rsid w:val="00820D0A"/>
    <w:rsid w:val="0084030F"/>
    <w:rsid w:val="00896156"/>
    <w:rsid w:val="008A4AB7"/>
    <w:rsid w:val="008D0122"/>
    <w:rsid w:val="008E457D"/>
    <w:rsid w:val="00904AA1"/>
    <w:rsid w:val="00976254"/>
    <w:rsid w:val="009B7188"/>
    <w:rsid w:val="009D7AB9"/>
    <w:rsid w:val="00A54A65"/>
    <w:rsid w:val="00A70D42"/>
    <w:rsid w:val="00A8571F"/>
    <w:rsid w:val="00AA7C50"/>
    <w:rsid w:val="00AD04F2"/>
    <w:rsid w:val="00AD2D85"/>
    <w:rsid w:val="00B068B8"/>
    <w:rsid w:val="00B16ADB"/>
    <w:rsid w:val="00B3765B"/>
    <w:rsid w:val="00B5336E"/>
    <w:rsid w:val="00B778CD"/>
    <w:rsid w:val="00B8169B"/>
    <w:rsid w:val="00BB0ED8"/>
    <w:rsid w:val="00BB6D8C"/>
    <w:rsid w:val="00C1106D"/>
    <w:rsid w:val="00C368FD"/>
    <w:rsid w:val="00CA1348"/>
    <w:rsid w:val="00CF231F"/>
    <w:rsid w:val="00D07D7C"/>
    <w:rsid w:val="00D17199"/>
    <w:rsid w:val="00D27892"/>
    <w:rsid w:val="00DB35DB"/>
    <w:rsid w:val="00DE7F8C"/>
    <w:rsid w:val="00F36CC3"/>
    <w:rsid w:val="00F61AFD"/>
    <w:rsid w:val="00F65535"/>
    <w:rsid w:val="00F811A5"/>
    <w:rsid w:val="00F83DB3"/>
    <w:rsid w:val="00FA3F9E"/>
    <w:rsid w:val="349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E317"/>
  <w15:docId w15:val="{FCD48830-F82D-4B49-87D9-5B8BE82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uiPriority w:val="9"/>
    <w:semiHidden/>
    <w:unhideWhenUsed/>
    <w:qFormat/>
    <w:pPr>
      <w:widowControl/>
      <w:suppressAutoHyphens w:val="0"/>
      <w:spacing w:before="280" w:after="280" w:line="240" w:lineRule="auto"/>
      <w:outlineLvl w:val="2"/>
    </w:pPr>
    <w:rPr>
      <w:rFonts w:eastAsia="Times New Roman" w:cs="Times New Roman"/>
      <w:b/>
      <w:bCs/>
      <w:color w:val="000000"/>
      <w:kern w:val="0"/>
      <w:sz w:val="27"/>
      <w:szCs w:val="27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after="160" w:line="251" w:lineRule="auto"/>
    </w:pPr>
    <w:rPr>
      <w:rFonts w:ascii="Times New Roman" w:eastAsia="SimSun, 宋体" w:hAnsi="Times New Roman" w:cs="Mangal, Mangal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100" w:lineRule="atLeast"/>
    </w:pPr>
    <w:rPr>
      <w:szCs w:val="21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100" w:lineRule="atLeast"/>
    </w:pPr>
    <w:rPr>
      <w:szCs w:val="21"/>
    </w:rPr>
  </w:style>
  <w:style w:type="paragraph" w:styleId="Odstavecseseznamem">
    <w:name w:val="List Paragraph"/>
    <w:aliases w:val="název výzvy,Nad,Odstavec_muj,nad 1,body,Odsek zoznamu2,List Paragraph,Odstavec se seznamem1"/>
    <w:basedOn w:val="Standard"/>
    <w:link w:val="OdstavecseseznamemChar"/>
    <w:uiPriority w:val="34"/>
    <w:qFormat/>
    <w:pPr>
      <w:ind w:left="720"/>
    </w:pPr>
    <w:rPr>
      <w:szCs w:val="21"/>
    </w:rPr>
  </w:style>
  <w:style w:type="paragraph" w:styleId="Textkomente">
    <w:name w:val="annotation text"/>
    <w:basedOn w:val="Standard"/>
    <w:pPr>
      <w:spacing w:line="100" w:lineRule="atLeast"/>
    </w:pPr>
    <w:rPr>
      <w:sz w:val="20"/>
      <w:szCs w:val="18"/>
    </w:rPr>
  </w:style>
  <w:style w:type="paragraph" w:styleId="Pedmtkomente">
    <w:name w:val="annotation subject"/>
    <w:basedOn w:val="Textkomente"/>
    <w:rPr>
      <w:b/>
      <w:bCs/>
    </w:rPr>
  </w:style>
  <w:style w:type="paragraph" w:styleId="Normlnweb">
    <w:name w:val="Normal (Web)"/>
    <w:basedOn w:val="Standard"/>
    <w:pPr>
      <w:widowControl/>
      <w:suppressAutoHyphens w:val="0"/>
      <w:spacing w:before="28" w:after="28" w:line="100" w:lineRule="atLeast"/>
    </w:pPr>
    <w:rPr>
      <w:rFonts w:eastAsia="Times New Roman" w:cs="Times New Roman"/>
      <w:lang w:bidi="ar-SA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WW8Num1z0">
    <w:name w:val="WW8Num1z0"/>
    <w:rPr>
      <w:b/>
      <w:bCs/>
      <w:color w:val="000000"/>
    </w:rPr>
  </w:style>
  <w:style w:type="character" w:customStyle="1" w:styleId="WW8Num1z1">
    <w:name w:val="WW8Num1z1"/>
    <w:rPr>
      <w:rFonts w:ascii="Times New Roman" w:eastAsia="Times New Roman" w:hAnsi="Times New Roman" w:cs="Times New Roman"/>
      <w:i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rPr>
      <w:rFonts w:ascii="Segoe UI" w:eastAsia="Lucida Sans Unicode" w:hAnsi="Segoe UI" w:cs="Mangal, 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Lucida Sans Unicode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ZhlavChar">
    <w:name w:val="Záhlaví Char"/>
    <w:rPr>
      <w:rFonts w:ascii="Times New Roman" w:eastAsia="SimSun, 宋体" w:hAnsi="Times New Roman" w:cs="Mangal, Mangal"/>
      <w:color w:val="00000A"/>
      <w:sz w:val="24"/>
      <w:szCs w:val="21"/>
      <w:lang w:eastAsia="zh-CN" w:bidi="hi-IN"/>
    </w:rPr>
  </w:style>
  <w:style w:type="character" w:customStyle="1" w:styleId="ZpatChar">
    <w:name w:val="Zápatí Char"/>
    <w:rPr>
      <w:rFonts w:ascii="Times New Roman" w:eastAsia="SimSun, 宋体" w:hAnsi="Times New Roman" w:cs="Mangal, Mangal"/>
      <w:color w:val="00000A"/>
      <w:sz w:val="24"/>
      <w:szCs w:val="21"/>
      <w:lang w:eastAsia="zh-CN" w:bidi="hi-IN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SimSun, 宋体" w:hAnsi="Times New Roman" w:cs="Mangal, Mangal"/>
      <w:color w:val="00000A"/>
      <w:sz w:val="20"/>
      <w:szCs w:val="18"/>
      <w:lang w:eastAsia="zh-CN" w:bidi="hi-IN"/>
    </w:rPr>
  </w:style>
  <w:style w:type="character" w:customStyle="1" w:styleId="PedmtkomenteChar">
    <w:name w:val="Předmět komentáře Char"/>
    <w:rPr>
      <w:rFonts w:ascii="Times New Roman" w:eastAsia="SimSun, 宋体" w:hAnsi="Times New Roman" w:cs="Mangal, Mangal"/>
      <w:b/>
      <w:bCs/>
      <w:color w:val="00000A"/>
      <w:sz w:val="20"/>
      <w:szCs w:val="18"/>
      <w:lang w:eastAsia="zh-CN" w:bidi="hi-I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SimSun, 宋体" w:cs="Times New Roman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trike w:val="0"/>
      <w:dstrike w:val="0"/>
      <w:u w:val="non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TextbublinyChar1">
    <w:name w:val="Text bubliny Char1"/>
    <w:rPr>
      <w:rFonts w:ascii="Segoe UI" w:eastAsia="SimSun, 宋体" w:hAnsi="Segoe UI" w:cs="Mangal, Mangal"/>
      <w:color w:val="00000A"/>
      <w:kern w:val="3"/>
      <w:sz w:val="18"/>
      <w:szCs w:val="16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styleId="Zdraznn">
    <w:name w:val="Emphasis"/>
    <w:rPr>
      <w:i/>
      <w:iCs/>
    </w:rPr>
  </w:style>
  <w:style w:type="character" w:customStyle="1" w:styleId="Nadpis3Char">
    <w:name w:val="Nadpis 3 Char"/>
    <w:rPr>
      <w:b/>
      <w:bCs/>
      <w:sz w:val="27"/>
      <w:szCs w:val="27"/>
    </w:rPr>
  </w:style>
  <w:style w:type="character" w:styleId="Nevyeenzmnka">
    <w:name w:val="Unresolved Mention"/>
    <w:rPr>
      <w:color w:val="605E5C"/>
      <w:shd w:val="clear" w:color="auto" w:fill="E1DFDD"/>
    </w:rPr>
  </w:style>
  <w:style w:type="character" w:styleId="Siln">
    <w:name w:val="Strong"/>
    <w:basedOn w:val="Standardnpsmoodstavce"/>
    <w:rPr>
      <w:b/>
      <w:bCs/>
    </w:rPr>
  </w:style>
  <w:style w:type="character" w:customStyle="1" w:styleId="ListLabel7">
    <w:name w:val="ListLabel 7"/>
    <w:rPr>
      <w:b/>
      <w:bCs/>
      <w:color w:val="000000"/>
    </w:rPr>
  </w:style>
  <w:style w:type="character" w:customStyle="1" w:styleId="ListLabel8">
    <w:name w:val="ListLabel 8"/>
    <w:rPr>
      <w:rFonts w:cs="Times New Roman"/>
      <w:i/>
    </w:rPr>
  </w:style>
  <w:style w:type="character" w:customStyle="1" w:styleId="ListLabel9">
    <w:name w:val="ListLabel 9"/>
    <w:rPr>
      <w:rFonts w:cs="Symbol"/>
      <w:color w:val="000000"/>
    </w:rPr>
  </w:style>
  <w:style w:type="character" w:customStyle="1" w:styleId="ListLabel10">
    <w:name w:val="ListLabel 10"/>
    <w:rPr>
      <w:rFonts w:cs="Symbol"/>
      <w:color w:val="000000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  <w:color w:val="00000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  <w:color w:val="00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  <w:color w:val="000000"/>
    </w:rPr>
  </w:style>
  <w:style w:type="character" w:customStyle="1" w:styleId="ListLabel19">
    <w:name w:val="ListLabel 19"/>
    <w:rPr>
      <w:rFonts w:cs="Symbol"/>
      <w:color w:val="000000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  <w:color w:val="000000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bCs/>
    </w:rPr>
  </w:style>
  <w:style w:type="character" w:customStyle="1" w:styleId="ListLabel34">
    <w:name w:val="ListLabel 34"/>
    <w:rPr>
      <w:b/>
      <w:bCs/>
      <w:color w:val="000000"/>
    </w:rPr>
  </w:style>
  <w:style w:type="character" w:customStyle="1" w:styleId="ListLabel35">
    <w:name w:val="ListLabel 35"/>
    <w:rPr>
      <w:rFonts w:cs="Times New Roman"/>
      <w:i/>
    </w:rPr>
  </w:style>
  <w:style w:type="character" w:customStyle="1" w:styleId="ListLabel36">
    <w:name w:val="ListLabel 36"/>
    <w:rPr>
      <w:rFonts w:cs="Symbol"/>
      <w:color w:val="000000"/>
    </w:rPr>
  </w:style>
  <w:style w:type="character" w:customStyle="1" w:styleId="ListLabel37">
    <w:name w:val="ListLabel 37"/>
    <w:rPr>
      <w:rFonts w:cs="Symbol"/>
      <w:color w:val="000000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  <w:color w:val="000000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  <w:color w:val="000000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  <w:color w:val="000000"/>
    </w:rPr>
  </w:style>
  <w:style w:type="character" w:customStyle="1" w:styleId="ListLabel46">
    <w:name w:val="ListLabel 46"/>
    <w:rPr>
      <w:rFonts w:cs="Symbol"/>
      <w:color w:val="000000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  <w:color w:val="000000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  <w:color w:val="000000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eastAsia="Times New Roman" w:cs="Aria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eastAsia="Times New Roman" w:cs="Times New Roman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bCs/>
    </w:rPr>
  </w:style>
  <w:style w:type="character" w:customStyle="1" w:styleId="ListLabel79">
    <w:name w:val="ListLabel 79"/>
    <w:rPr>
      <w:b/>
      <w:bCs/>
      <w:color w:val="000000"/>
    </w:rPr>
  </w:style>
  <w:style w:type="character" w:customStyle="1" w:styleId="ListLabel80">
    <w:name w:val="ListLabel 80"/>
    <w:rPr>
      <w:rFonts w:cs="Times New Roman"/>
      <w:i/>
    </w:rPr>
  </w:style>
  <w:style w:type="character" w:customStyle="1" w:styleId="ListLabel81">
    <w:name w:val="ListLabel 81"/>
    <w:rPr>
      <w:rFonts w:cs="Symbol"/>
      <w:color w:val="000000"/>
    </w:rPr>
  </w:style>
  <w:style w:type="character" w:customStyle="1" w:styleId="ListLabel82">
    <w:name w:val="ListLabel 82"/>
    <w:rPr>
      <w:rFonts w:cs="Symbol"/>
      <w:color w:val="000000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  <w:color w:val="000000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cs="Symbol"/>
      <w:color w:val="000000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  <w:color w:val="000000"/>
    </w:rPr>
  </w:style>
  <w:style w:type="character" w:customStyle="1" w:styleId="ListLabel91">
    <w:name w:val="ListLabel 91"/>
    <w:rPr>
      <w:rFonts w:cs="Symbol"/>
      <w:color w:val="000000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  <w:color w:val="000000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  <w:color w:val="000000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bCs/>
    </w:rPr>
  </w:style>
  <w:style w:type="character" w:customStyle="1" w:styleId="ListLabel100">
    <w:name w:val="ListLabel 100"/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ListLabel101">
    <w:name w:val="ListLabel 101"/>
    <w:rPr>
      <w:b/>
      <w:bCs/>
      <w:color w:val="000000"/>
    </w:rPr>
  </w:style>
  <w:style w:type="character" w:customStyle="1" w:styleId="ListLabel102">
    <w:name w:val="ListLabel 102"/>
    <w:rPr>
      <w:rFonts w:cs="Times New Roman"/>
      <w:i/>
    </w:rPr>
  </w:style>
  <w:style w:type="character" w:customStyle="1" w:styleId="ListLabel103">
    <w:name w:val="ListLabel 103"/>
  </w:style>
  <w:style w:type="numbering" w:customStyle="1" w:styleId="Bezseznamu1">
    <w:name w:val="Bez seznamu1"/>
    <w:basedOn w:val="Bezseznamu"/>
    <w:pPr>
      <w:numPr>
        <w:numId w:val="2"/>
      </w:numPr>
    </w:pPr>
  </w:style>
  <w:style w:type="numbering" w:customStyle="1" w:styleId="WW8Num1">
    <w:name w:val="WW8Num1"/>
    <w:basedOn w:val="Bezseznamu"/>
    <w:pPr>
      <w:numPr>
        <w:numId w:val="3"/>
      </w:numPr>
    </w:pPr>
  </w:style>
  <w:style w:type="numbering" w:customStyle="1" w:styleId="WW8Num2">
    <w:name w:val="WW8Num2"/>
    <w:basedOn w:val="Bezseznamu"/>
    <w:pPr>
      <w:numPr>
        <w:numId w:val="4"/>
      </w:numPr>
    </w:pPr>
  </w:style>
  <w:style w:type="numbering" w:customStyle="1" w:styleId="WW8Num3">
    <w:name w:val="WW8Num3"/>
    <w:basedOn w:val="Bezseznamu"/>
    <w:pPr>
      <w:numPr>
        <w:numId w:val="5"/>
      </w:numPr>
    </w:pPr>
  </w:style>
  <w:style w:type="numbering" w:customStyle="1" w:styleId="WW8Num4">
    <w:name w:val="WW8Num4"/>
    <w:basedOn w:val="Bezseznamu"/>
    <w:pPr>
      <w:numPr>
        <w:numId w:val="6"/>
      </w:numPr>
    </w:pPr>
  </w:style>
  <w:style w:type="numbering" w:customStyle="1" w:styleId="WWNum1">
    <w:name w:val="WWNum1"/>
    <w:basedOn w:val="Bezseznamu"/>
    <w:pPr>
      <w:numPr>
        <w:numId w:val="7"/>
      </w:numPr>
    </w:pPr>
  </w:style>
  <w:style w:type="numbering" w:customStyle="1" w:styleId="WWNum2">
    <w:name w:val="WWNum2"/>
    <w:basedOn w:val="Bezseznamu"/>
    <w:pPr>
      <w:numPr>
        <w:numId w:val="8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541DCA"/>
    <w:rPr>
      <w:color w:val="0000FF"/>
      <w:u w:val="single"/>
    </w:rPr>
  </w:style>
  <w:style w:type="character" w:customStyle="1" w:styleId="elementtoproof">
    <w:name w:val="elementtoproof"/>
    <w:basedOn w:val="Standardnpsmoodstavce"/>
    <w:rsid w:val="000458E4"/>
  </w:style>
  <w:style w:type="character" w:customStyle="1" w:styleId="contentpasted0">
    <w:name w:val="contentpasted0"/>
    <w:basedOn w:val="Standardnpsmoodstavce"/>
    <w:rsid w:val="000458E4"/>
  </w:style>
  <w:style w:type="character" w:customStyle="1" w:styleId="contentpasted1">
    <w:name w:val="contentpasted1"/>
    <w:basedOn w:val="Standardnpsmoodstavce"/>
    <w:rsid w:val="000458E4"/>
  </w:style>
  <w:style w:type="character" w:customStyle="1" w:styleId="contentpasted2">
    <w:name w:val="contentpasted2"/>
    <w:basedOn w:val="Standardnpsmoodstavce"/>
    <w:rsid w:val="000458E4"/>
  </w:style>
  <w:style w:type="character" w:customStyle="1" w:styleId="contentpasted3">
    <w:name w:val="contentpasted3"/>
    <w:basedOn w:val="Standardnpsmoodstavce"/>
    <w:rsid w:val="000458E4"/>
  </w:style>
  <w:style w:type="character" w:customStyle="1" w:styleId="contentpasted4">
    <w:name w:val="contentpasted4"/>
    <w:basedOn w:val="Standardnpsmoodstavce"/>
    <w:rsid w:val="000458E4"/>
  </w:style>
  <w:style w:type="numbering" w:customStyle="1" w:styleId="WWNum11">
    <w:name w:val="WWNum11"/>
    <w:basedOn w:val="Bezseznamu"/>
    <w:rsid w:val="000458E4"/>
    <w:pPr>
      <w:numPr>
        <w:numId w:val="9"/>
      </w:numPr>
    </w:pPr>
  </w:style>
  <w:style w:type="numbering" w:customStyle="1" w:styleId="WWNum12">
    <w:name w:val="WWNum12"/>
    <w:basedOn w:val="Bezseznamu"/>
    <w:rsid w:val="000458E4"/>
    <w:pPr>
      <w:numPr>
        <w:numId w:val="10"/>
      </w:numPr>
    </w:pPr>
  </w:style>
  <w:style w:type="character" w:customStyle="1" w:styleId="OdstavecseseznamemChar">
    <w:name w:val="Odstavec se seznamem Char"/>
    <w:aliases w:val="název výzvy Char,Nad Char,Odstavec_muj Char,nad 1 Char,body Char,Odsek zoznamu2 Char,List Paragraph Char,Odstavec se seznamem1 Char"/>
    <w:link w:val="Odstavecseseznamem"/>
    <w:uiPriority w:val="34"/>
    <w:qFormat/>
    <w:locked/>
    <w:rsid w:val="00175EC6"/>
    <w:rPr>
      <w:rFonts w:ascii="Times New Roman" w:eastAsia="SimSun, 宋体" w:hAnsi="Times New Roman" w:cs="Mangal, Mangal"/>
      <w:color w:val="00000A"/>
      <w:kern w:val="3"/>
      <w:szCs w:val="21"/>
    </w:rPr>
  </w:style>
  <w:style w:type="character" w:customStyle="1" w:styleId="markedcontent">
    <w:name w:val="markedcontent"/>
    <w:basedOn w:val="Standardnpsmoodstavce"/>
    <w:rsid w:val="00175EC6"/>
  </w:style>
  <w:style w:type="paragraph" w:styleId="Revize">
    <w:name w:val="Revision"/>
    <w:hidden/>
    <w:uiPriority w:val="99"/>
    <w:semiHidden/>
    <w:rsid w:val="004E7E41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279C5DEF7064D9D3CB27BEB0B28AE" ma:contentTypeVersion="5" ma:contentTypeDescription="Vytvoří nový dokument" ma:contentTypeScope="" ma:versionID="31c419e6c56a33493e7b5b2ace954d5a">
  <xsd:schema xmlns:xsd="http://www.w3.org/2001/XMLSchema" xmlns:xs="http://www.w3.org/2001/XMLSchema" xmlns:p="http://schemas.microsoft.com/office/2006/metadata/properties" xmlns:ns2="a7383340-13a3-4fe5-85f0-2a4c8f999786" xmlns:ns3="134c12af-1e38-4b05-a86f-86a399e3b1de" targetNamespace="http://schemas.microsoft.com/office/2006/metadata/properties" ma:root="true" ma:fieldsID="e8914e3548da1233166887c2c66648cb" ns2:_="" ns3:_="">
    <xsd:import namespace="a7383340-13a3-4fe5-85f0-2a4c8f999786"/>
    <xsd:import namespace="134c12af-1e38-4b05-a86f-86a399e3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83340-13a3-4fe5-85f0-2a4c8f999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12af-1e38-4b05-a86f-86a399e3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671F9-1300-425B-9011-F0EE4422E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7B5E8-DC0F-4709-9DA8-E8D4A5528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6C3E0-EEC5-4FF3-8C53-D79E42AC8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83340-13a3-4fe5-85f0-2a4c8f999786"/>
    <ds:schemaRef ds:uri="134c12af-1e38-4b05-a86f-86a399e3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4</cp:revision>
  <cp:lastPrinted>2023-08-16T12:43:00Z</cp:lastPrinted>
  <dcterms:created xsi:type="dcterms:W3CDTF">2023-08-15T07:42:00Z</dcterms:created>
  <dcterms:modified xsi:type="dcterms:W3CDTF">2023-08-16T12:44:00Z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0x01010004E279C5DEF7064D9D3CB27BEB0B28AE</vt:lpwstr>
  </property>
</Properties>
</file>